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3C5B474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4CB41D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54A9D262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1F8EE6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79CD6681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00322D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1</w:t>
                                </w:r>
                                <w:r w:rsidR="00F93863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1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79CD6681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00322D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1</w:t>
                          </w:r>
                          <w:r w:rsidR="00F93863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1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2FA0E63D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4AAD6D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A5A41C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39AC6EF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3CEB60A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C2A50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E6AF15C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67BA4071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3359E2" w:rsidRDefault="00B31CFC" w:rsidP="00B31CFC">
          <w:pPr>
            <w:tabs>
              <w:tab w:val="left" w:pos="4065"/>
            </w:tabs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lang w:val="en-GB"/>
            </w:rPr>
            <w:tab/>
          </w:r>
        </w:p>
        <w:p w14:paraId="190F20BC" w14:textId="41B53792" w:rsidR="00B31CFC" w:rsidRPr="003359E2" w:rsidRDefault="00A82A42" w:rsidP="00D6798F">
          <w:pPr>
            <w:pStyle w:val="Podnadpis"/>
            <w:rPr>
              <w:lang w:val="en-GB"/>
            </w:rPr>
          </w:pPr>
          <w:proofErr w:type="spellStart"/>
          <w:r w:rsidRPr="003359E2">
            <w:rPr>
              <w:lang w:val="en-GB"/>
            </w:rPr>
            <w:t>Podtitul</w:t>
          </w:r>
          <w:proofErr w:type="spellEnd"/>
          <w:r w:rsidRPr="003359E2">
            <w:rPr>
              <w:lang w:val="en-GB"/>
            </w:rPr>
            <w:t xml:space="preserve"> </w:t>
          </w:r>
          <w:proofErr w:type="spellStart"/>
          <w:r w:rsidRPr="003359E2">
            <w:rPr>
              <w:lang w:val="en-GB"/>
            </w:rPr>
            <w:t>dokumentu</w:t>
          </w:r>
          <w:proofErr w:type="spellEnd"/>
        </w:p>
        <w:p w14:paraId="74679ABE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45A8720B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Jihočeská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univerzita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v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Českých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Branišovská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370 05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České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783BF0DC" w14:textId="2E942DF8" w:rsidR="00B31CFC" w:rsidRPr="003359E2" w:rsidRDefault="00B31CFC" w:rsidP="00B31CFC">
          <w:pPr>
            <w:rPr>
              <w:sz w:val="22"/>
              <w:szCs w:val="22"/>
              <w:lang w:val="en-GB"/>
            </w:rPr>
          </w:pPr>
          <w:r w:rsidRPr="003359E2">
            <w:rPr>
              <w:rFonts w:cs="Arial"/>
              <w:lang w:val="en-GB"/>
            </w:rPr>
            <w:br w:type="page"/>
          </w:r>
        </w:p>
      </w:sdtContent>
    </w:sdt>
    <w:bookmarkStart w:id="0" w:name="_Toc396475672" w:displacedByCustomXml="prev"/>
    <w:bookmarkStart w:id="1" w:name="_Toc396475686" w:displacedByCustomXml="prev"/>
    <w:p w14:paraId="5D8D494E" w14:textId="26911947" w:rsidR="00E336F6" w:rsidRPr="003359E2" w:rsidRDefault="00E336F6" w:rsidP="00E336F6">
      <w:pPr>
        <w:pStyle w:val="Nzev"/>
        <w:rPr>
          <w:lang w:val="en-GB"/>
        </w:rPr>
      </w:pPr>
      <w:bookmarkStart w:id="2" w:name="_Toc442353312"/>
      <w:bookmarkStart w:id="3" w:name="_Toc442353388"/>
      <w:bookmarkStart w:id="4" w:name="_Toc507578728"/>
      <w:r w:rsidRPr="003359E2">
        <w:rPr>
          <w:lang w:val="en-GB"/>
        </w:rPr>
        <w:lastRenderedPageBreak/>
        <w:t>Formátování:</w:t>
      </w:r>
      <w:bookmarkEnd w:id="2"/>
      <w:bookmarkEnd w:id="3"/>
      <w:bookmarkEnd w:id="4"/>
    </w:p>
    <w:p w14:paraId="104228A7" w14:textId="77777777" w:rsidR="00E336F6" w:rsidRPr="003359E2" w:rsidRDefault="00E336F6" w:rsidP="00E336F6">
      <w:pPr>
        <w:rPr>
          <w:lang w:val="en-GB"/>
        </w:rPr>
      </w:pPr>
      <w:proofErr w:type="spellStart"/>
      <w:r w:rsidRPr="003359E2">
        <w:rPr>
          <w:lang w:val="en-GB"/>
        </w:rPr>
        <w:t>Normální</w:t>
      </w:r>
      <w:proofErr w:type="spellEnd"/>
      <w:r w:rsidRPr="003359E2">
        <w:rPr>
          <w:lang w:val="en-GB"/>
        </w:rPr>
        <w:t xml:space="preserve"> text</w:t>
      </w:r>
    </w:p>
    <w:p w14:paraId="551E570C" w14:textId="6F35D4E3" w:rsidR="00E336F6" w:rsidRDefault="00E336F6" w:rsidP="00E336F6">
      <w:pPr>
        <w:rPr>
          <w:rStyle w:val="Siln"/>
          <w:lang w:val="en-GB"/>
        </w:rPr>
      </w:pPr>
      <w:proofErr w:type="spellStart"/>
      <w:r w:rsidRPr="003359E2">
        <w:rPr>
          <w:rStyle w:val="Siln"/>
          <w:lang w:val="en-GB"/>
        </w:rPr>
        <w:t>Silné</w:t>
      </w:r>
      <w:proofErr w:type="spellEnd"/>
    </w:p>
    <w:p w14:paraId="3DCB03FE" w14:textId="64E5C5D6" w:rsidR="00F93863" w:rsidRPr="0033090A" w:rsidRDefault="0033090A" w:rsidP="00F93863">
      <w:pPr>
        <w:pStyle w:val="Zkladntext"/>
        <w:jc w:val="left"/>
        <w:rPr>
          <w:rFonts w:ascii="Clara Sans" w:hAnsi="Clara Sans"/>
          <w:color w:val="auto"/>
          <w:sz w:val="32"/>
          <w:lang w:val="en-US"/>
        </w:rPr>
      </w:pPr>
      <w:r w:rsidRPr="0033090A">
        <w:rPr>
          <w:rFonts w:ascii="Clara Sans" w:hAnsi="Clara Sans"/>
          <w:color w:val="auto"/>
          <w:sz w:val="32"/>
          <w:lang w:val="en-US"/>
        </w:rPr>
        <w:t>AD – Aggregate demand (</w:t>
      </w:r>
      <w:r w:rsidR="00F93863" w:rsidRPr="0033090A">
        <w:rPr>
          <w:rFonts w:ascii="Clara Sans" w:hAnsi="Clara Sans"/>
          <w:color w:val="auto"/>
          <w:sz w:val="32"/>
          <w:lang w:val="en-US"/>
        </w:rPr>
        <w:t>model IS-LM)</w:t>
      </w:r>
    </w:p>
    <w:p w14:paraId="3064ED1C" w14:textId="2EDE9A47" w:rsidR="00F93863" w:rsidRDefault="00F93863" w:rsidP="00F93863">
      <w:pPr>
        <w:rPr>
          <w:rFonts w:ascii="Century Gothic" w:hAnsi="Century Gothic"/>
          <w:sz w:val="22"/>
        </w:rPr>
      </w:pPr>
      <w:r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67C64ED4" wp14:editId="0A245507">
                <wp:simplePos x="0" y="0"/>
                <wp:positionH relativeFrom="column">
                  <wp:posOffset>14605</wp:posOffset>
                </wp:positionH>
                <wp:positionV relativeFrom="paragraph">
                  <wp:posOffset>78105</wp:posOffset>
                </wp:positionV>
                <wp:extent cx="5669280" cy="0"/>
                <wp:effectExtent l="10795" t="13970" r="15875" b="14605"/>
                <wp:wrapTight wrapText="bothSides">
                  <wp:wrapPolygon edited="0">
                    <wp:start x="-73" y="-2147483648"/>
                    <wp:lineTo x="-73" y="-2147483648"/>
                    <wp:lineTo x="21636" y="-2147483648"/>
                    <wp:lineTo x="21636" y="-2147483648"/>
                    <wp:lineTo x="-73" y="-2147483648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3FC13" id="Přímá spojnice 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15pt" to="447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5vKAIAADYEAAAOAAAAZHJzL2Uyb0RvYy54bWysU02O0zAY3SNxB8v7NklJO2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" o:allowincell="f" strokeweight="1.25pt">
                <w10:wrap type="tight"/>
              </v:line>
            </w:pict>
          </mc:Fallback>
        </mc:AlternateContent>
      </w:r>
    </w:p>
    <w:p w14:paraId="1E621280" w14:textId="77777777" w:rsidR="00F93863" w:rsidRDefault="00F93863" w:rsidP="00F93863">
      <w:pPr>
        <w:ind w:left="420"/>
        <w:rPr>
          <w:rFonts w:ascii="Century Gothic" w:hAnsi="Century Gothic"/>
        </w:rPr>
      </w:pPr>
    </w:p>
    <w:p w14:paraId="336C7292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  <w:r w:rsidRPr="00A02481">
        <w:rPr>
          <w:rFonts w:ascii="Century Gothic" w:hAnsi="Century Gothic"/>
          <w:color w:val="auto"/>
          <w:lang w:val="en-GB"/>
        </w:rPr>
        <w:t>Consider the AD curve and its possible changes (curve shifts and curve offsets). What impact will the following circumstances have?</w:t>
      </w:r>
    </w:p>
    <w:p w14:paraId="62741C1C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</w:p>
    <w:p w14:paraId="1B674C8B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  <w:r w:rsidRPr="00A02481">
        <w:rPr>
          <w:rFonts w:ascii="Century Gothic" w:hAnsi="Century Gothic"/>
          <w:color w:val="auto"/>
          <w:lang w:val="en-GB"/>
        </w:rPr>
        <w:t>a) pessimistic expectations of the future economic development of the economy</w:t>
      </w:r>
    </w:p>
    <w:p w14:paraId="64F03953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</w:p>
    <w:p w14:paraId="6ED41445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</w:p>
    <w:p w14:paraId="591A8337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  <w:r w:rsidRPr="00A02481">
        <w:rPr>
          <w:rFonts w:ascii="Century Gothic" w:hAnsi="Century Gothic"/>
          <w:color w:val="auto"/>
          <w:lang w:val="en-GB"/>
        </w:rPr>
        <w:t>b) the growth of the rate of personal income tax</w:t>
      </w:r>
    </w:p>
    <w:p w14:paraId="6928C166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</w:p>
    <w:p w14:paraId="5B905FE3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</w:p>
    <w:p w14:paraId="4CBB6EA4" w14:textId="77777777" w:rsidR="00F93863" w:rsidRPr="00A02481" w:rsidRDefault="00F93863" w:rsidP="00F93863">
      <w:pPr>
        <w:rPr>
          <w:rFonts w:ascii="Century Gothic" w:hAnsi="Century Gothic"/>
          <w:color w:val="auto"/>
          <w:lang w:val="en-GB"/>
        </w:rPr>
      </w:pPr>
      <w:r w:rsidRPr="00A02481">
        <w:rPr>
          <w:rFonts w:ascii="Century Gothic" w:hAnsi="Century Gothic"/>
          <w:color w:val="auto"/>
          <w:lang w:val="en-GB"/>
        </w:rPr>
        <w:t>c) the reduction of interest rates by central banks</w:t>
      </w:r>
    </w:p>
    <w:p w14:paraId="4D9067FD" w14:textId="77777777" w:rsidR="00F93863" w:rsidRPr="00A02481" w:rsidRDefault="00F93863" w:rsidP="00F93863">
      <w:pPr>
        <w:ind w:left="60"/>
        <w:rPr>
          <w:rFonts w:ascii="Century Gothic" w:hAnsi="Century Gothic"/>
          <w:color w:val="auto"/>
        </w:rPr>
      </w:pPr>
    </w:p>
    <w:p w14:paraId="37F229A8" w14:textId="77777777" w:rsidR="00F93863" w:rsidRPr="00A02481" w:rsidRDefault="00F93863" w:rsidP="00F93863">
      <w:pPr>
        <w:ind w:left="60"/>
        <w:rPr>
          <w:rFonts w:ascii="Century Gothic" w:hAnsi="Century Gothic"/>
          <w:color w:val="auto"/>
        </w:rPr>
      </w:pPr>
    </w:p>
    <w:p w14:paraId="6034D637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5D115462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7CDF20EB" w14:textId="77777777" w:rsidR="00F93863" w:rsidRPr="00A02481" w:rsidRDefault="00F93863" w:rsidP="0033090A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A02481">
        <w:rPr>
          <w:rFonts w:asciiTheme="minorHAnsi" w:hAnsiTheme="minorHAnsi" w:cstheme="minorHAnsi"/>
          <w:color w:val="auto"/>
          <w:sz w:val="24"/>
          <w:szCs w:val="24"/>
          <w:lang w:val="en-GB"/>
        </w:rPr>
        <w:t>We have the 3sector economy described by the following characteristics:</w:t>
      </w:r>
    </w:p>
    <w:p w14:paraId="16FEE391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Aa3 = 601 c = 0.85 t = 0.25 b = 1200 k = 0.2 h = 1000 M = 100</w:t>
      </w:r>
    </w:p>
    <w:p w14:paraId="4B6CDF75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P1 = 1.00 P2 = 1.2</w:t>
      </w:r>
    </w:p>
    <w:p w14:paraId="2AC564AC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a) Use the IS - LM model to derive the AD curve and plot the graphs</w:t>
      </w:r>
    </w:p>
    <w:p w14:paraId="71B3D3CD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b) graphically illustrate the assumption that the government will reduce its purchases by 50 units, as will the impact of the fiscal restriction on the AD curve.</w:t>
      </w:r>
    </w:p>
    <w:p w14:paraId="1AD15DF4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6D0E247E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529AE138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1ABF0D78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2E746C31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43676519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709E4CFE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03FC8F1C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0B0AC8C4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</w:rPr>
      </w:pPr>
    </w:p>
    <w:p w14:paraId="69BE2674" w14:textId="77777777" w:rsidR="00F93863" w:rsidRPr="00A02481" w:rsidRDefault="00F93863" w:rsidP="00A02481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A02481">
        <w:rPr>
          <w:rFonts w:asciiTheme="minorHAnsi" w:hAnsiTheme="minorHAnsi" w:cstheme="minorHAnsi"/>
          <w:color w:val="auto"/>
          <w:sz w:val="24"/>
          <w:szCs w:val="24"/>
          <w:lang w:val="en-GB"/>
        </w:rPr>
        <w:lastRenderedPageBreak/>
        <w:t>The economy is described in the property market and money market as follows:</w:t>
      </w:r>
    </w:p>
    <w:p w14:paraId="3ED615BE" w14:textId="77777777" w:rsidR="00F93863" w:rsidRPr="00A02481" w:rsidRDefault="00F93863" w:rsidP="00F93863">
      <w:pPr>
        <w:pStyle w:val="Zpat"/>
        <w:ind w:left="360"/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C = 200 + 0.8 YD t = 0.25 I = 1800 -5000i L = 0.25Y - 6250i G = 1100</w:t>
      </w:r>
    </w:p>
    <w:p w14:paraId="360CFF8D" w14:textId="77777777" w:rsidR="00F93863" w:rsidRPr="00A02481" w:rsidRDefault="00F93863" w:rsidP="00F93863">
      <w:pPr>
        <w:pStyle w:val="Zpat"/>
        <w:ind w:left="360"/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  M = 2000</w:t>
      </w:r>
    </w:p>
    <w:p w14:paraId="2BB4A2C9" w14:textId="77777777" w:rsidR="00F93863" w:rsidRPr="00A02481" w:rsidRDefault="00F93863" w:rsidP="00F93863">
      <w:pPr>
        <w:pStyle w:val="Zpat"/>
        <w:ind w:left="360"/>
        <w:rPr>
          <w:rFonts w:ascii="Century Gothic" w:hAnsi="Century Gothic"/>
          <w:color w:val="auto"/>
          <w:sz w:val="22"/>
          <w:lang w:val="en-GB"/>
        </w:rPr>
      </w:pPr>
    </w:p>
    <w:p w14:paraId="4BD5B556" w14:textId="77777777" w:rsidR="00F93863" w:rsidRPr="00A02481" w:rsidRDefault="00F93863" w:rsidP="00F93863">
      <w:pPr>
        <w:pStyle w:val="Zpat"/>
        <w:ind w:left="360"/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a) Identify national economic multipliers and equilibrium level of product that equals the potential product and P = 1</w:t>
      </w:r>
    </w:p>
    <w:p w14:paraId="609A868C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  <w:lang w:val="en-GB"/>
        </w:rPr>
      </w:pPr>
      <w:r w:rsidRPr="00A02481">
        <w:rPr>
          <w:rFonts w:ascii="Century Gothic" w:hAnsi="Century Gothic"/>
          <w:color w:val="auto"/>
          <w:sz w:val="22"/>
          <w:lang w:val="en-GB"/>
        </w:rPr>
        <w:t>b) How does the price level change if a potential money NH product is raised to M = 2100</w:t>
      </w:r>
    </w:p>
    <w:p w14:paraId="23288EB0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65F6CA01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47B080EC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594EC18A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3D63A2E0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326C39C0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7CF05470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2AE436CA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10169EA8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4ED13A25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4BB0703D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4ACEA2FC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744F7AAE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28225CF3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473D9709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20D809C4" w14:textId="77777777" w:rsidR="00F93863" w:rsidRPr="00A02481" w:rsidRDefault="00F93863" w:rsidP="00F93863">
      <w:pPr>
        <w:pStyle w:val="Zpat"/>
        <w:tabs>
          <w:tab w:val="clear" w:pos="4536"/>
          <w:tab w:val="clear" w:pos="9072"/>
        </w:tabs>
        <w:ind w:left="360"/>
        <w:rPr>
          <w:rFonts w:ascii="Century Gothic" w:hAnsi="Century Gothic"/>
          <w:color w:val="auto"/>
          <w:sz w:val="22"/>
        </w:rPr>
      </w:pPr>
    </w:p>
    <w:p w14:paraId="2EBD360E" w14:textId="22A2F96A" w:rsidR="00F93863" w:rsidRPr="00A02481" w:rsidRDefault="00F93863" w:rsidP="0033090A">
      <w:pPr>
        <w:pStyle w:val="Zpat"/>
        <w:widowControl/>
        <w:tabs>
          <w:tab w:val="clear" w:pos="4536"/>
          <w:tab w:val="clear" w:pos="9072"/>
        </w:tabs>
        <w:spacing w:before="0" w:after="0"/>
        <w:jc w:val="left"/>
        <w:rPr>
          <w:rFonts w:ascii="Century Gothic" w:hAnsi="Century Gothic"/>
          <w:color w:val="auto"/>
          <w:sz w:val="22"/>
        </w:rPr>
      </w:pPr>
    </w:p>
    <w:p w14:paraId="2BCF83F7" w14:textId="77777777" w:rsidR="00F93863" w:rsidRPr="00A02481" w:rsidRDefault="00F93863" w:rsidP="00F93863">
      <w:pPr>
        <w:pStyle w:val="Zkladntext"/>
        <w:rPr>
          <w:rFonts w:ascii="Century Gothic" w:hAnsi="Century Gothic"/>
          <w:color w:val="auto"/>
          <w:sz w:val="22"/>
        </w:rPr>
      </w:pPr>
    </w:p>
    <w:p w14:paraId="53065C24" w14:textId="77777777" w:rsidR="00F93863" w:rsidRPr="00A02481" w:rsidRDefault="00F93863" w:rsidP="00A02481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bookmarkStart w:id="5" w:name="_GoBack"/>
      <w:r w:rsidRPr="00A02481">
        <w:rPr>
          <w:rFonts w:asciiTheme="minorHAnsi" w:hAnsiTheme="minorHAnsi" w:cstheme="minorHAnsi"/>
          <w:color w:val="auto"/>
          <w:sz w:val="24"/>
          <w:szCs w:val="24"/>
          <w:lang w:val="en-GB"/>
        </w:rPr>
        <w:t>The economy is characterized as follows:</w:t>
      </w:r>
    </w:p>
    <w:bookmarkEnd w:id="5"/>
    <w:p w14:paraId="3609C0DF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A02481">
        <w:rPr>
          <w:rFonts w:ascii="Century Gothic" w:hAnsi="Century Gothic"/>
          <w:color w:val="auto"/>
          <w:sz w:val="22"/>
          <w:szCs w:val="22"/>
          <w:lang w:val="en-GB"/>
        </w:rPr>
        <w:t>C = 100 + 0.8 (1 - 0.25) Y I = 1800 - 1800i G = 500 L = 0.2Y - 4000i M = 400</w:t>
      </w:r>
    </w:p>
    <w:p w14:paraId="2F390527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A02481">
        <w:rPr>
          <w:rFonts w:ascii="Century Gothic" w:hAnsi="Century Gothic"/>
          <w:color w:val="auto"/>
          <w:sz w:val="22"/>
          <w:szCs w:val="22"/>
          <w:lang w:val="en-GB"/>
        </w:rPr>
        <w:t>Specify:</w:t>
      </w:r>
    </w:p>
    <w:p w14:paraId="3987705A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A02481">
        <w:rPr>
          <w:rFonts w:ascii="Century Gothic" w:hAnsi="Century Gothic"/>
          <w:color w:val="auto"/>
          <w:sz w:val="22"/>
          <w:szCs w:val="22"/>
          <w:lang w:val="en-GB"/>
        </w:rPr>
        <w:t>a) AD function</w:t>
      </w:r>
    </w:p>
    <w:p w14:paraId="1BEDF59A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A02481">
        <w:rPr>
          <w:rFonts w:ascii="Century Gothic" w:hAnsi="Century Gothic"/>
          <w:color w:val="auto"/>
          <w:sz w:val="22"/>
          <w:szCs w:val="22"/>
          <w:lang w:val="en-GB"/>
        </w:rPr>
        <w:t>b) The level of the equilibrium product</w:t>
      </w:r>
    </w:p>
    <w:p w14:paraId="12F3E4AC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A02481">
        <w:rPr>
          <w:rFonts w:ascii="Century Gothic" w:hAnsi="Century Gothic"/>
          <w:color w:val="auto"/>
          <w:sz w:val="22"/>
          <w:szCs w:val="22"/>
          <w:lang w:val="en-GB"/>
        </w:rPr>
        <w:t>c) How to change the AD function if the money offer is reduced by 40 units</w:t>
      </w:r>
    </w:p>
    <w:p w14:paraId="31985827" w14:textId="77777777" w:rsidR="00F93863" w:rsidRPr="00A02481" w:rsidRDefault="00F93863" w:rsidP="00F93863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A02481">
        <w:rPr>
          <w:rFonts w:ascii="Century Gothic" w:hAnsi="Century Gothic"/>
          <w:color w:val="auto"/>
          <w:sz w:val="22"/>
          <w:szCs w:val="22"/>
          <w:lang w:val="en-GB"/>
        </w:rPr>
        <w:t>d) How does NH product change as a result of this change</w:t>
      </w:r>
    </w:p>
    <w:p w14:paraId="3C7A9674" w14:textId="77777777" w:rsidR="00F93863" w:rsidRDefault="00F93863" w:rsidP="00F93863">
      <w:pPr>
        <w:rPr>
          <w:rFonts w:ascii="Century Gothic" w:hAnsi="Century Gothic"/>
          <w:sz w:val="22"/>
          <w:szCs w:val="22"/>
        </w:rPr>
      </w:pPr>
    </w:p>
    <w:p w14:paraId="7F35079D" w14:textId="5CFEB601" w:rsidR="00F93863" w:rsidRDefault="00F93863" w:rsidP="00E336F6">
      <w:pPr>
        <w:rPr>
          <w:rStyle w:val="Siln"/>
          <w:lang w:val="en-GB"/>
        </w:rPr>
      </w:pPr>
    </w:p>
    <w:p w14:paraId="32993B80" w14:textId="512DF1E6" w:rsidR="00F93863" w:rsidRDefault="00F93863" w:rsidP="00E336F6">
      <w:pPr>
        <w:rPr>
          <w:rStyle w:val="Siln"/>
          <w:lang w:val="en-GB"/>
        </w:rPr>
      </w:pPr>
    </w:p>
    <w:p w14:paraId="6AA5D46D" w14:textId="298A9FCA" w:rsidR="00F93863" w:rsidRDefault="00F93863" w:rsidP="00E336F6">
      <w:pPr>
        <w:rPr>
          <w:rStyle w:val="Siln"/>
          <w:lang w:val="en-GB"/>
        </w:rPr>
      </w:pPr>
    </w:p>
    <w:p w14:paraId="4620E0B9" w14:textId="2AA5F845" w:rsidR="00F93863" w:rsidRDefault="00F93863" w:rsidP="00E336F6">
      <w:pPr>
        <w:rPr>
          <w:rStyle w:val="Siln"/>
          <w:lang w:val="en-GB"/>
        </w:rPr>
      </w:pPr>
    </w:p>
    <w:p w14:paraId="3C322876" w14:textId="750C44BB" w:rsidR="00F93863" w:rsidRDefault="00F93863" w:rsidP="00E336F6">
      <w:pPr>
        <w:rPr>
          <w:rStyle w:val="Siln"/>
          <w:lang w:val="en-GB"/>
        </w:rPr>
      </w:pPr>
    </w:p>
    <w:p w14:paraId="72B5AFF1" w14:textId="66F064DE" w:rsidR="00F93863" w:rsidRDefault="00F93863" w:rsidP="00E336F6">
      <w:pPr>
        <w:rPr>
          <w:rStyle w:val="Siln"/>
          <w:lang w:val="en-GB"/>
        </w:rPr>
      </w:pPr>
    </w:p>
    <w:p w14:paraId="2F5A94E2" w14:textId="7E4B305C" w:rsidR="00F93863" w:rsidRDefault="00F93863" w:rsidP="00E336F6">
      <w:pPr>
        <w:rPr>
          <w:rStyle w:val="Siln"/>
          <w:lang w:val="en-GB"/>
        </w:rPr>
      </w:pPr>
    </w:p>
    <w:p w14:paraId="258B423E" w14:textId="03587600" w:rsidR="00F93863" w:rsidRDefault="00F93863" w:rsidP="00E336F6">
      <w:pPr>
        <w:rPr>
          <w:rStyle w:val="Siln"/>
          <w:lang w:val="en-GB"/>
        </w:rPr>
      </w:pPr>
    </w:p>
    <w:p w14:paraId="73B396A5" w14:textId="0C2FA105" w:rsidR="00F93863" w:rsidRDefault="00F93863" w:rsidP="00E336F6">
      <w:pPr>
        <w:rPr>
          <w:rStyle w:val="Siln"/>
          <w:lang w:val="en-GB"/>
        </w:rPr>
      </w:pPr>
    </w:p>
    <w:p w14:paraId="1A40E25C" w14:textId="2A8764DD" w:rsidR="00F93863" w:rsidRDefault="00F93863" w:rsidP="00E336F6">
      <w:pPr>
        <w:rPr>
          <w:rStyle w:val="Siln"/>
          <w:lang w:val="en-GB"/>
        </w:rPr>
      </w:pPr>
    </w:p>
    <w:p w14:paraId="27353533" w14:textId="7B10998F" w:rsidR="00F93863" w:rsidRDefault="00F93863" w:rsidP="00E336F6">
      <w:pPr>
        <w:rPr>
          <w:rStyle w:val="Siln"/>
          <w:lang w:val="en-GB"/>
        </w:rPr>
      </w:pPr>
    </w:p>
    <w:p w14:paraId="46DFF66A" w14:textId="407563D5" w:rsidR="00F93863" w:rsidRDefault="00F93863" w:rsidP="00E336F6">
      <w:pPr>
        <w:rPr>
          <w:rStyle w:val="Siln"/>
          <w:lang w:val="en-GB"/>
        </w:rPr>
      </w:pPr>
    </w:p>
    <w:p w14:paraId="7283BB3E" w14:textId="151675EE" w:rsidR="00F93863" w:rsidRDefault="00F93863" w:rsidP="00E336F6">
      <w:pPr>
        <w:rPr>
          <w:rStyle w:val="Siln"/>
          <w:lang w:val="en-GB"/>
        </w:rPr>
      </w:pPr>
    </w:p>
    <w:p w14:paraId="19B6FA83" w14:textId="218B84B0" w:rsidR="00F93863" w:rsidRDefault="00F93863" w:rsidP="00E336F6">
      <w:pPr>
        <w:rPr>
          <w:rStyle w:val="Siln"/>
          <w:lang w:val="en-GB"/>
        </w:rPr>
      </w:pPr>
    </w:p>
    <w:p w14:paraId="006E2AA2" w14:textId="7E688DF6" w:rsidR="00F93863" w:rsidRDefault="00F93863" w:rsidP="00E336F6">
      <w:pPr>
        <w:rPr>
          <w:rStyle w:val="Siln"/>
          <w:lang w:val="en-GB"/>
        </w:rPr>
      </w:pPr>
    </w:p>
    <w:p w14:paraId="0C1B06FD" w14:textId="4F0B0FA0" w:rsidR="00F93863" w:rsidRDefault="00F93863" w:rsidP="00E336F6">
      <w:pPr>
        <w:rPr>
          <w:rStyle w:val="Siln"/>
          <w:lang w:val="en-GB"/>
        </w:rPr>
      </w:pPr>
    </w:p>
    <w:p w14:paraId="766344CA" w14:textId="051AE4CF" w:rsidR="00F93863" w:rsidRDefault="00F93863" w:rsidP="00E336F6">
      <w:pPr>
        <w:rPr>
          <w:rStyle w:val="Siln"/>
          <w:lang w:val="en-GB"/>
        </w:rPr>
      </w:pPr>
    </w:p>
    <w:p w14:paraId="73C885C7" w14:textId="24894F4A" w:rsidR="00F93863" w:rsidRDefault="00F93863" w:rsidP="00E336F6">
      <w:pPr>
        <w:rPr>
          <w:rStyle w:val="Siln"/>
          <w:lang w:val="en-GB"/>
        </w:rPr>
      </w:pPr>
    </w:p>
    <w:p w14:paraId="42B3914A" w14:textId="01D032A7" w:rsidR="00F93863" w:rsidRDefault="00F93863" w:rsidP="00E336F6">
      <w:pPr>
        <w:rPr>
          <w:rStyle w:val="Siln"/>
          <w:lang w:val="en-GB"/>
        </w:rPr>
      </w:pPr>
    </w:p>
    <w:p w14:paraId="2B33E4D2" w14:textId="56E48F33" w:rsidR="00F93863" w:rsidRDefault="00F93863" w:rsidP="00E336F6">
      <w:pPr>
        <w:rPr>
          <w:rStyle w:val="Siln"/>
          <w:lang w:val="en-GB"/>
        </w:rPr>
      </w:pPr>
    </w:p>
    <w:p w14:paraId="1956727E" w14:textId="6761957A" w:rsidR="00F93863" w:rsidRDefault="00F93863" w:rsidP="00E336F6">
      <w:pPr>
        <w:rPr>
          <w:rStyle w:val="Siln"/>
          <w:lang w:val="en-GB"/>
        </w:rPr>
      </w:pPr>
    </w:p>
    <w:p w14:paraId="25B04D0D" w14:textId="365557FD" w:rsidR="00F93863" w:rsidRDefault="00F93863" w:rsidP="00E336F6">
      <w:pPr>
        <w:rPr>
          <w:rStyle w:val="Siln"/>
          <w:lang w:val="en-GB"/>
        </w:rPr>
      </w:pPr>
    </w:p>
    <w:p w14:paraId="031D596F" w14:textId="6D1F83E5" w:rsidR="00F93863" w:rsidRDefault="00F93863" w:rsidP="00E336F6">
      <w:pPr>
        <w:rPr>
          <w:rStyle w:val="Siln"/>
          <w:lang w:val="en-GB"/>
        </w:rPr>
      </w:pPr>
    </w:p>
    <w:p w14:paraId="6D13DBCE" w14:textId="51FAF0AB" w:rsidR="00F93863" w:rsidRDefault="00F93863" w:rsidP="00E336F6">
      <w:pPr>
        <w:rPr>
          <w:rStyle w:val="Siln"/>
          <w:lang w:val="en-GB"/>
        </w:rPr>
      </w:pPr>
    </w:p>
    <w:p w14:paraId="22EFC2FD" w14:textId="7C7FBBE7" w:rsidR="00F93863" w:rsidRDefault="00F93863" w:rsidP="00E336F6">
      <w:pPr>
        <w:rPr>
          <w:rStyle w:val="Siln"/>
          <w:lang w:val="en-GB"/>
        </w:rPr>
      </w:pPr>
    </w:p>
    <w:p w14:paraId="4B5880E8" w14:textId="1745377C" w:rsidR="00F93863" w:rsidRDefault="00F93863" w:rsidP="00E336F6">
      <w:pPr>
        <w:rPr>
          <w:rStyle w:val="Siln"/>
          <w:lang w:val="en-GB"/>
        </w:rPr>
      </w:pPr>
    </w:p>
    <w:p w14:paraId="556E5BE0" w14:textId="66B89968" w:rsidR="00F93863" w:rsidRDefault="00F93863" w:rsidP="00E336F6">
      <w:pPr>
        <w:rPr>
          <w:rStyle w:val="Siln"/>
          <w:lang w:val="en-GB"/>
        </w:rPr>
      </w:pPr>
    </w:p>
    <w:p w14:paraId="52E207FE" w14:textId="5E2904FD" w:rsidR="00F93863" w:rsidRDefault="00F93863" w:rsidP="00E336F6">
      <w:pPr>
        <w:rPr>
          <w:rStyle w:val="Siln"/>
          <w:lang w:val="en-GB"/>
        </w:rPr>
      </w:pPr>
    </w:p>
    <w:p w14:paraId="66B13952" w14:textId="3EF72F8B" w:rsidR="00F93863" w:rsidRDefault="00F93863" w:rsidP="00E336F6">
      <w:pPr>
        <w:rPr>
          <w:rStyle w:val="Siln"/>
          <w:lang w:val="en-GB"/>
        </w:rPr>
      </w:pPr>
    </w:p>
    <w:p w14:paraId="2BE7ADEE" w14:textId="4C6C0DEA" w:rsidR="00F93863" w:rsidRDefault="00F93863" w:rsidP="00E336F6">
      <w:pPr>
        <w:rPr>
          <w:rStyle w:val="Siln"/>
          <w:lang w:val="en-GB"/>
        </w:rPr>
      </w:pPr>
    </w:p>
    <w:p w14:paraId="685E9B14" w14:textId="0DA7431B" w:rsidR="00F93863" w:rsidRDefault="00F93863" w:rsidP="00E336F6">
      <w:pPr>
        <w:rPr>
          <w:rStyle w:val="Siln"/>
          <w:lang w:val="en-GB"/>
        </w:rPr>
      </w:pPr>
    </w:p>
    <w:p w14:paraId="64C614DC" w14:textId="2813A4F4" w:rsidR="00F93863" w:rsidRDefault="00F93863" w:rsidP="00E336F6">
      <w:pPr>
        <w:rPr>
          <w:rStyle w:val="Siln"/>
          <w:lang w:val="en-GB"/>
        </w:rPr>
      </w:pPr>
    </w:p>
    <w:p w14:paraId="14ABF8A4" w14:textId="7A8BE957" w:rsidR="00F93863" w:rsidRDefault="00F93863" w:rsidP="00E336F6">
      <w:pPr>
        <w:rPr>
          <w:rStyle w:val="Siln"/>
          <w:lang w:val="en-GB"/>
        </w:rPr>
      </w:pPr>
    </w:p>
    <w:p w14:paraId="64839FBF" w14:textId="687C23B8" w:rsidR="00F93863" w:rsidRDefault="00F93863" w:rsidP="00E336F6">
      <w:pPr>
        <w:rPr>
          <w:rStyle w:val="Siln"/>
          <w:lang w:val="en-GB"/>
        </w:rPr>
      </w:pPr>
    </w:p>
    <w:p w14:paraId="7D7335BD" w14:textId="212B4123" w:rsidR="00F93863" w:rsidRDefault="00F93863" w:rsidP="00E336F6">
      <w:pPr>
        <w:rPr>
          <w:rStyle w:val="Siln"/>
          <w:lang w:val="en-GB"/>
        </w:rPr>
      </w:pPr>
    </w:p>
    <w:p w14:paraId="136EACA4" w14:textId="2276BDD0" w:rsidR="00F93863" w:rsidRDefault="00F93863" w:rsidP="00E336F6">
      <w:pPr>
        <w:rPr>
          <w:rStyle w:val="Siln"/>
          <w:lang w:val="en-GB"/>
        </w:rPr>
      </w:pPr>
    </w:p>
    <w:p w14:paraId="405C8E42" w14:textId="77777777" w:rsidR="00F93863" w:rsidRDefault="00F93863" w:rsidP="00E336F6">
      <w:pPr>
        <w:rPr>
          <w:rStyle w:val="Siln"/>
          <w:lang w:val="en-GB"/>
        </w:rPr>
      </w:pPr>
    </w:p>
    <w:bookmarkEnd w:id="1"/>
    <w:bookmarkEnd w:id="0"/>
    <w:p w14:paraId="1440E775" w14:textId="77777777" w:rsidR="00685F8C" w:rsidRPr="002A232F" w:rsidRDefault="00685F8C" w:rsidP="00B95312">
      <w:pPr>
        <w:pStyle w:val="Zkladntext"/>
        <w:jc w:val="left"/>
        <w:rPr>
          <w:rFonts w:ascii="Clara Sans" w:hAnsi="Clara Sans"/>
          <w:color w:val="auto"/>
          <w:sz w:val="32"/>
        </w:rPr>
      </w:pPr>
    </w:p>
    <w:sectPr w:rsidR="00685F8C" w:rsidRPr="002A232F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5505F" w14:textId="77777777" w:rsidR="00D659BA" w:rsidRDefault="00D659BA">
      <w:r>
        <w:separator/>
      </w:r>
    </w:p>
    <w:p w14:paraId="3728FB91" w14:textId="77777777" w:rsidR="00D659BA" w:rsidRDefault="00D659BA"/>
  </w:endnote>
  <w:endnote w:type="continuationSeparator" w:id="0">
    <w:p w14:paraId="6E8BEBF7" w14:textId="77777777" w:rsidR="00D659BA" w:rsidRDefault="00D659BA">
      <w:r>
        <w:continuationSeparator/>
      </w:r>
    </w:p>
    <w:p w14:paraId="08E86795" w14:textId="77777777" w:rsidR="00D659BA" w:rsidRDefault="00D65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7CC419AC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A02481" w:rsidRPr="00A02481">
          <w:rPr>
            <w:noProof/>
            <w:lang w:val="cs-CZ"/>
          </w:rPr>
          <w:t>1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CB1C0" w14:textId="77777777" w:rsidR="00D659BA" w:rsidRDefault="00D659BA">
      <w:r>
        <w:separator/>
      </w:r>
    </w:p>
    <w:p w14:paraId="5E8BD1C3" w14:textId="77777777" w:rsidR="00D659BA" w:rsidRDefault="00D659BA"/>
  </w:footnote>
  <w:footnote w:type="continuationSeparator" w:id="0">
    <w:p w14:paraId="208DB594" w14:textId="77777777" w:rsidR="00D659BA" w:rsidRDefault="00D659BA">
      <w:r>
        <w:continuationSeparator/>
      </w:r>
    </w:p>
    <w:p w14:paraId="777BA9F5" w14:textId="77777777" w:rsidR="00D659BA" w:rsidRDefault="00D659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D659B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A130D"/>
    <w:multiLevelType w:val="hybridMultilevel"/>
    <w:tmpl w:val="A6545B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29F"/>
    <w:multiLevelType w:val="hybridMultilevel"/>
    <w:tmpl w:val="D4D815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BE5D44"/>
    <w:multiLevelType w:val="hybridMultilevel"/>
    <w:tmpl w:val="BD5E3978"/>
    <w:lvl w:ilvl="0" w:tplc="0405000F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BC6F8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A72744"/>
    <w:multiLevelType w:val="singleLevel"/>
    <w:tmpl w:val="E3F02D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 w15:restartNumberingAfterBreak="0">
    <w:nsid w:val="1EF006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FF4A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D636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455EBC"/>
    <w:multiLevelType w:val="hybridMultilevel"/>
    <w:tmpl w:val="20B056F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F074F0"/>
    <w:multiLevelType w:val="hybridMultilevel"/>
    <w:tmpl w:val="C7FE0F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C953DE"/>
    <w:multiLevelType w:val="singleLevel"/>
    <w:tmpl w:val="83BEA0E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 w15:restartNumberingAfterBreak="0">
    <w:nsid w:val="2CE160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F66D4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BA08C7"/>
    <w:multiLevelType w:val="hybridMultilevel"/>
    <w:tmpl w:val="860A9F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7451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807CAB"/>
    <w:multiLevelType w:val="hybridMultilevel"/>
    <w:tmpl w:val="C9D465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15E7B"/>
    <w:multiLevelType w:val="hybridMultilevel"/>
    <w:tmpl w:val="DCB0E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A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CC11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87689F"/>
    <w:multiLevelType w:val="multilevel"/>
    <w:tmpl w:val="F528A5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CA5E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0114CB"/>
    <w:multiLevelType w:val="hybridMultilevel"/>
    <w:tmpl w:val="D0CE0054"/>
    <w:lvl w:ilvl="0" w:tplc="A68E3B8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A8DD00">
      <w:start w:val="8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D45232"/>
    <w:multiLevelType w:val="hybridMultilevel"/>
    <w:tmpl w:val="2954EF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F0D2B"/>
    <w:multiLevelType w:val="multilevel"/>
    <w:tmpl w:val="AA76DA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35" w15:restartNumberingAfterBreak="0">
    <w:nsid w:val="74BE6205"/>
    <w:multiLevelType w:val="hybridMultilevel"/>
    <w:tmpl w:val="0F4A0ADE"/>
    <w:lvl w:ilvl="0" w:tplc="200CD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946451"/>
    <w:multiLevelType w:val="hybridMultilevel"/>
    <w:tmpl w:val="A0267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43998"/>
    <w:multiLevelType w:val="multilevel"/>
    <w:tmpl w:val="50040460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5"/>
  </w:num>
  <w:num w:numId="5">
    <w:abstractNumId w:val="34"/>
  </w:num>
  <w:num w:numId="6">
    <w:abstractNumId w:val="26"/>
  </w:num>
  <w:num w:numId="7">
    <w:abstractNumId w:val="2"/>
  </w:num>
  <w:num w:numId="8">
    <w:abstractNumId w:val="8"/>
  </w:num>
  <w:num w:numId="9">
    <w:abstractNumId w:val="24"/>
  </w:num>
  <w:num w:numId="10">
    <w:abstractNumId w:val="1"/>
  </w:num>
  <w:num w:numId="11">
    <w:abstractNumId w:val="4"/>
  </w:num>
  <w:num w:numId="12">
    <w:abstractNumId w:val="7"/>
  </w:num>
  <w:num w:numId="13">
    <w:abstractNumId w:val="13"/>
  </w:num>
  <w:num w:numId="14">
    <w:abstractNumId w:val="11"/>
  </w:num>
  <w:num w:numId="15">
    <w:abstractNumId w:val="10"/>
  </w:num>
  <w:num w:numId="16">
    <w:abstractNumId w:val="21"/>
  </w:num>
  <w:num w:numId="17">
    <w:abstractNumId w:val="14"/>
  </w:num>
  <w:num w:numId="18">
    <w:abstractNumId w:val="25"/>
  </w:num>
  <w:num w:numId="19">
    <w:abstractNumId w:val="23"/>
  </w:num>
  <w:num w:numId="20">
    <w:abstractNumId w:val="17"/>
  </w:num>
  <w:num w:numId="21">
    <w:abstractNumId w:val="27"/>
  </w:num>
  <w:num w:numId="22">
    <w:abstractNumId w:val="12"/>
  </w:num>
  <w:num w:numId="23">
    <w:abstractNumId w:val="9"/>
  </w:num>
  <w:num w:numId="24">
    <w:abstractNumId w:val="6"/>
  </w:num>
  <w:num w:numId="25">
    <w:abstractNumId w:val="36"/>
  </w:num>
  <w:num w:numId="26">
    <w:abstractNumId w:val="37"/>
  </w:num>
  <w:num w:numId="27">
    <w:abstractNumId w:val="18"/>
  </w:num>
  <w:num w:numId="28">
    <w:abstractNumId w:val="19"/>
  </w:num>
  <w:num w:numId="29">
    <w:abstractNumId w:val="15"/>
  </w:num>
  <w:num w:numId="30">
    <w:abstractNumId w:val="16"/>
  </w:num>
  <w:num w:numId="31">
    <w:abstractNumId w:val="28"/>
  </w:num>
  <w:num w:numId="32">
    <w:abstractNumId w:val="32"/>
  </w:num>
  <w:num w:numId="33">
    <w:abstractNumId w:val="33"/>
  </w:num>
  <w:num w:numId="34">
    <w:abstractNumId w:val="35"/>
  </w:num>
  <w:num w:numId="35">
    <w:abstractNumId w:val="3"/>
  </w:num>
  <w:num w:numId="36">
    <w:abstractNumId w:val="29"/>
  </w:num>
  <w:num w:numId="37">
    <w:abstractNumId w:val="20"/>
  </w:num>
  <w:num w:numId="38">
    <w:abstractNumId w:val="22"/>
  </w:num>
  <w:num w:numId="3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22D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4E0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1A0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A7FE3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32F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2D4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090A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6D51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6782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3D57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5F8C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48C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92F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5613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DEA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572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42B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4A3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20F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481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5E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1105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358E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312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048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9BA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19D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3863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A8745E"/>
    <w:pPr>
      <w:ind w:left="720" w:firstLine="284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A8745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customStyle="1" w:styleId="PodnadpisChar">
    <w:name w:val="Podnadpis Char"/>
    <w:link w:val="Podnadpis"/>
    <w:uiPriority w:val="11"/>
    <w:rsid w:val="00B95312"/>
    <w:rPr>
      <w:rFonts w:ascii="Clara Sans" w:hAnsi="Clara Sans" w:cs="Arial"/>
      <w:sz w:val="28"/>
    </w:rPr>
  </w:style>
  <w:style w:type="paragraph" w:customStyle="1" w:styleId="a">
    <w:basedOn w:val="Normln"/>
    <w:next w:val="Podnadpis"/>
    <w:uiPriority w:val="11"/>
    <w:qFormat/>
    <w:rsid w:val="00B95312"/>
    <w:pPr>
      <w:widowControl/>
      <w:spacing w:before="0" w:after="0"/>
      <w:jc w:val="left"/>
    </w:pPr>
    <w:rPr>
      <w:rFonts w:ascii="Tahoma" w:hAnsi="Tahoma"/>
      <w:color w:val="auto"/>
      <w:sz w:val="24"/>
    </w:rPr>
  </w:style>
  <w:style w:type="character" w:customStyle="1" w:styleId="shorttext">
    <w:name w:val="short_text"/>
    <w:rsid w:val="005A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B88A-6848-4D33-8FB1-1477919A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1665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4</cp:revision>
  <cp:lastPrinted>2016-01-29T12:34:00Z</cp:lastPrinted>
  <dcterms:created xsi:type="dcterms:W3CDTF">2019-01-30T15:09:00Z</dcterms:created>
  <dcterms:modified xsi:type="dcterms:W3CDTF">2019-01-31T09:57:00Z</dcterms:modified>
</cp:coreProperties>
</file>