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BB9" w:rsidRDefault="005F2BB9" w:rsidP="003E3DB2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bidi="he-IL"/>
        </w:rPr>
      </w:pPr>
    </w:p>
    <w:p w:rsidR="003E3DB2" w:rsidRDefault="003E3DB2" w:rsidP="003E3DB2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bidi="he-IL"/>
        </w:rPr>
      </w:pPr>
      <w:r w:rsidRPr="003E3DB2">
        <w:rPr>
          <w:rFonts w:asciiTheme="majorBidi" w:hAnsiTheme="majorBidi" w:cstheme="majorBidi"/>
          <w:b/>
          <w:bCs/>
          <w:sz w:val="24"/>
          <w:szCs w:val="24"/>
          <w:lang w:bidi="he-IL"/>
        </w:rPr>
        <w:t>Tarpeia</w:t>
      </w:r>
    </w:p>
    <w:p w:rsidR="005F2BB9" w:rsidRDefault="005F2BB9" w:rsidP="003E3DB2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bidi="he-IL"/>
        </w:rPr>
      </w:pPr>
    </w:p>
    <w:p w:rsidR="005F2BB9" w:rsidRPr="003E3DB2" w:rsidRDefault="005F2BB9" w:rsidP="003E3DB2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bidi="he-IL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he-IL"/>
        </w:rPr>
        <w:t xml:space="preserve">Versio II </w:t>
      </w:r>
    </w:p>
    <w:p w:rsidR="003E3DB2" w:rsidRPr="009B17B0" w:rsidRDefault="003E3DB2" w:rsidP="003E3DB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bidi="he-IL"/>
        </w:rPr>
      </w:pPr>
    </w:p>
    <w:p w:rsidR="003E3DB2" w:rsidRPr="009B17B0" w:rsidRDefault="003E3DB2" w:rsidP="005F2BB9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bidi="he-IL"/>
        </w:rPr>
      </w:pPr>
      <w:r w:rsidRPr="005F2BB9">
        <w:rPr>
          <w:rFonts w:asciiTheme="majorBidi" w:hAnsiTheme="majorBidi" w:cstheme="majorBidi"/>
          <w:sz w:val="24"/>
          <w:szCs w:val="24"/>
          <w:lang w:bidi="he-IL"/>
        </w:rPr>
        <w:t>Olim Sabini</w:t>
      </w:r>
      <w:r w:rsidRPr="00B06D68">
        <w:rPr>
          <w:rFonts w:asciiTheme="majorBidi" w:hAnsiTheme="majorBidi" w:cstheme="majorBidi"/>
          <w:color w:val="00B050"/>
          <w:sz w:val="24"/>
          <w:szCs w:val="24"/>
          <w:lang w:bidi="he-IL"/>
        </w:rPr>
        <w:t xml:space="preserve">, qui in Latio habitabant, magno exercitu </w:t>
      </w:r>
      <w:r w:rsidRPr="005F2BB9">
        <w:rPr>
          <w:rFonts w:asciiTheme="majorBidi" w:hAnsiTheme="majorBidi" w:cstheme="majorBidi"/>
          <w:sz w:val="24"/>
          <w:szCs w:val="24"/>
          <w:lang w:bidi="he-IL"/>
        </w:rPr>
        <w:t>Romanos</w:t>
      </w:r>
      <w:r w:rsidRPr="00B06D68">
        <w:rPr>
          <w:rFonts w:asciiTheme="majorBidi" w:hAnsiTheme="majorBidi" w:cstheme="majorBidi"/>
          <w:color w:val="00B050"/>
          <w:sz w:val="24"/>
          <w:szCs w:val="24"/>
          <w:lang w:bidi="he-IL"/>
        </w:rPr>
        <w:t xml:space="preserve">, hostes suos, </w:t>
      </w:r>
      <w:r w:rsidRPr="005F2BB9">
        <w:rPr>
          <w:rFonts w:asciiTheme="majorBidi" w:hAnsiTheme="majorBidi" w:cstheme="majorBidi"/>
          <w:sz w:val="24"/>
          <w:szCs w:val="24"/>
          <w:lang w:bidi="he-IL"/>
        </w:rPr>
        <w:t>oppugnaverunt</w:t>
      </w:r>
      <w:r w:rsidRPr="009B17B0">
        <w:rPr>
          <w:rFonts w:asciiTheme="majorBidi" w:hAnsiTheme="majorBidi" w:cstheme="majorBidi"/>
          <w:sz w:val="24"/>
          <w:szCs w:val="24"/>
          <w:lang w:bidi="he-IL"/>
        </w:rPr>
        <w:t xml:space="preserve">. </w:t>
      </w:r>
      <w:r w:rsidRPr="00B06D68">
        <w:rPr>
          <w:rFonts w:asciiTheme="majorBidi" w:hAnsiTheme="majorBidi" w:cstheme="majorBidi"/>
          <w:color w:val="00B050"/>
          <w:sz w:val="24"/>
          <w:szCs w:val="24"/>
          <w:lang w:bidi="he-IL"/>
        </w:rPr>
        <w:t>Qui quidem</w:t>
      </w:r>
      <w:r w:rsidRPr="009B17B0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r w:rsidRPr="00B06D68">
        <w:rPr>
          <w:rFonts w:asciiTheme="majorBidi" w:hAnsiTheme="majorBidi" w:cstheme="majorBidi"/>
          <w:color w:val="00B050"/>
          <w:sz w:val="24"/>
          <w:szCs w:val="24"/>
          <w:lang w:bidi="he-IL"/>
        </w:rPr>
        <w:t>urbem suam defendere conabantur.</w:t>
      </w:r>
    </w:p>
    <w:p w:rsidR="003E3DB2" w:rsidRPr="009B17B0" w:rsidRDefault="003E3DB2" w:rsidP="005F2BB9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bidi="he-IL"/>
        </w:rPr>
      </w:pPr>
      <w:r w:rsidRPr="005F2BB9">
        <w:rPr>
          <w:rFonts w:asciiTheme="majorBidi" w:hAnsiTheme="majorBidi" w:cstheme="majorBidi"/>
          <w:sz w:val="24"/>
          <w:szCs w:val="24"/>
          <w:lang w:bidi="he-IL"/>
        </w:rPr>
        <w:t xml:space="preserve">Sabini vero, fortissime pugnantes, urbem paene ceperunt. </w:t>
      </w:r>
      <w:r w:rsidRPr="00B06D68">
        <w:rPr>
          <w:rFonts w:asciiTheme="majorBidi" w:hAnsiTheme="majorBidi" w:cstheme="majorBidi"/>
          <w:color w:val="00B050"/>
          <w:sz w:val="24"/>
          <w:szCs w:val="24"/>
          <w:lang w:bidi="he-IL"/>
        </w:rPr>
        <w:t>Romani, qui strenui milites erant, breves gladios, galeas ex ferro factas, longas hastas gerebant,</w:t>
      </w:r>
      <w:r w:rsidRPr="009B17B0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r w:rsidRPr="00B06D68">
        <w:rPr>
          <w:rFonts w:asciiTheme="majorBidi" w:hAnsiTheme="majorBidi" w:cstheme="majorBidi"/>
          <w:color w:val="00B050"/>
          <w:sz w:val="24"/>
          <w:szCs w:val="24"/>
          <w:lang w:bidi="he-IL"/>
        </w:rPr>
        <w:t xml:space="preserve">at </w:t>
      </w:r>
      <w:r w:rsidRPr="005F2BB9">
        <w:rPr>
          <w:rFonts w:asciiTheme="majorBidi" w:hAnsiTheme="majorBidi" w:cstheme="majorBidi"/>
          <w:sz w:val="24"/>
          <w:szCs w:val="24"/>
          <w:lang w:bidi="he-IL"/>
        </w:rPr>
        <w:t>Sabini</w:t>
      </w:r>
      <w:r w:rsidRPr="003E3DB2">
        <w:rPr>
          <w:rFonts w:asciiTheme="majorBidi" w:hAnsiTheme="majorBidi" w:cstheme="majorBidi"/>
          <w:color w:val="FF0000"/>
          <w:sz w:val="24"/>
          <w:szCs w:val="24"/>
          <w:lang w:bidi="he-IL"/>
        </w:rPr>
        <w:t xml:space="preserve"> </w:t>
      </w:r>
      <w:r w:rsidRPr="00B06D68">
        <w:rPr>
          <w:rFonts w:asciiTheme="majorBidi" w:hAnsiTheme="majorBidi" w:cstheme="majorBidi"/>
          <w:color w:val="00B050"/>
          <w:sz w:val="24"/>
          <w:szCs w:val="24"/>
          <w:lang w:bidi="he-IL"/>
        </w:rPr>
        <w:t xml:space="preserve">quoque </w:t>
      </w:r>
      <w:r w:rsidRPr="005F2BB9">
        <w:rPr>
          <w:rFonts w:asciiTheme="majorBidi" w:hAnsiTheme="majorBidi" w:cstheme="majorBidi"/>
          <w:sz w:val="24"/>
          <w:szCs w:val="24"/>
          <w:lang w:bidi="he-IL"/>
        </w:rPr>
        <w:t>optima arma habebant. In bracchio sinistro vero</w:t>
      </w:r>
      <w:r w:rsidRPr="00B06D68">
        <w:rPr>
          <w:rFonts w:asciiTheme="majorBidi" w:hAnsiTheme="majorBidi" w:cstheme="majorBidi"/>
          <w:color w:val="00B050"/>
          <w:sz w:val="24"/>
          <w:szCs w:val="24"/>
          <w:lang w:bidi="he-IL"/>
        </w:rPr>
        <w:t xml:space="preserve">, quo scuta tenebant, </w:t>
      </w:r>
      <w:r w:rsidRPr="005F2BB9">
        <w:rPr>
          <w:rFonts w:asciiTheme="majorBidi" w:hAnsiTheme="majorBidi" w:cstheme="majorBidi"/>
          <w:sz w:val="24"/>
          <w:szCs w:val="24"/>
          <w:lang w:bidi="he-IL"/>
        </w:rPr>
        <w:t>armillas aureas gerere solebant</w:t>
      </w:r>
      <w:r w:rsidRPr="009B17B0">
        <w:rPr>
          <w:rFonts w:asciiTheme="majorBidi" w:hAnsiTheme="majorBidi" w:cstheme="majorBidi"/>
          <w:sz w:val="24"/>
          <w:szCs w:val="24"/>
          <w:lang w:bidi="he-IL"/>
        </w:rPr>
        <w:t>.</w:t>
      </w:r>
    </w:p>
    <w:p w:rsidR="003E3DB2" w:rsidRPr="009B17B0" w:rsidRDefault="003E3DB2" w:rsidP="005F2BB9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bidi="he-IL"/>
        </w:rPr>
      </w:pPr>
      <w:r w:rsidRPr="005F2BB9">
        <w:rPr>
          <w:rFonts w:asciiTheme="majorBidi" w:hAnsiTheme="majorBidi" w:cstheme="majorBidi"/>
          <w:sz w:val="24"/>
          <w:szCs w:val="24"/>
          <w:lang w:bidi="he-IL"/>
        </w:rPr>
        <w:t>Tarpeia, quae improba et mala puella Romana fuit, ea Sabinorum ornamenta</w:t>
      </w:r>
      <w:r w:rsidR="005F2BB9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r w:rsidRPr="005F2BB9">
        <w:rPr>
          <w:rFonts w:asciiTheme="majorBidi" w:hAnsiTheme="majorBidi" w:cstheme="majorBidi"/>
          <w:sz w:val="24"/>
          <w:szCs w:val="24"/>
          <w:lang w:bidi="he-IL"/>
        </w:rPr>
        <w:t>habere cupiebat</w:t>
      </w:r>
      <w:r w:rsidRPr="00B06D68">
        <w:rPr>
          <w:rFonts w:asciiTheme="majorBidi" w:hAnsiTheme="majorBidi" w:cstheme="majorBidi"/>
          <w:color w:val="00B050"/>
          <w:sz w:val="24"/>
          <w:szCs w:val="24"/>
          <w:lang w:bidi="he-IL"/>
        </w:rPr>
        <w:t>: ei enim pulcherrima esse videbantur.</w:t>
      </w:r>
    </w:p>
    <w:p w:rsidR="003E3DB2" w:rsidRPr="009B17B0" w:rsidRDefault="005F2BB9" w:rsidP="003E3DB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bidi="he-IL"/>
        </w:rPr>
      </w:pPr>
      <w:r>
        <w:rPr>
          <w:rFonts w:asciiTheme="majorBidi" w:hAnsiTheme="majorBidi" w:cstheme="majorBidi"/>
          <w:sz w:val="24"/>
          <w:szCs w:val="24"/>
          <w:lang w:bidi="he-IL"/>
        </w:rPr>
        <w:t>N</w:t>
      </w:r>
      <w:r w:rsidR="003E3DB2" w:rsidRPr="005F2BB9">
        <w:rPr>
          <w:rFonts w:asciiTheme="majorBidi" w:hAnsiTheme="majorBidi" w:cstheme="majorBidi"/>
          <w:sz w:val="24"/>
          <w:szCs w:val="24"/>
          <w:lang w:bidi="he-IL"/>
        </w:rPr>
        <w:t>octu ex urbe exiit</w:t>
      </w:r>
      <w:r w:rsidR="003E3DB2" w:rsidRPr="00B06D68">
        <w:rPr>
          <w:rFonts w:asciiTheme="majorBidi" w:hAnsiTheme="majorBidi" w:cstheme="majorBidi"/>
          <w:color w:val="00B050"/>
          <w:sz w:val="24"/>
          <w:szCs w:val="24"/>
          <w:lang w:bidi="he-IL"/>
        </w:rPr>
        <w:t xml:space="preserve">, quia Sabinorum castra petere volebat. Postquam illuc pervenit, </w:t>
      </w:r>
      <w:r w:rsidR="003E3DB2" w:rsidRPr="005F2BB9">
        <w:rPr>
          <w:rFonts w:asciiTheme="majorBidi" w:hAnsiTheme="majorBidi" w:cstheme="majorBidi"/>
          <w:sz w:val="24"/>
          <w:szCs w:val="24"/>
          <w:lang w:bidi="he-IL"/>
        </w:rPr>
        <w:t>„O Sabini“ inquit, „si mihi dabitis ea, quae in bracchiis sinistris geritis, statim vobis portas aperiam</w:t>
      </w:r>
      <w:r w:rsidR="003E3DB2" w:rsidRPr="009B17B0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r w:rsidR="003E3DB2" w:rsidRPr="00B06D68">
        <w:rPr>
          <w:rFonts w:asciiTheme="majorBidi" w:hAnsiTheme="majorBidi" w:cstheme="majorBidi"/>
          <w:color w:val="00B050"/>
          <w:sz w:val="24"/>
          <w:szCs w:val="24"/>
          <w:lang w:bidi="he-IL"/>
        </w:rPr>
        <w:t>et viam monstrabo, qua in urbem ingredi poteritis.</w:t>
      </w:r>
      <w:r w:rsidR="003E3DB2" w:rsidRPr="005F2BB9">
        <w:rPr>
          <w:rFonts w:asciiTheme="majorBidi" w:hAnsiTheme="majorBidi" w:cstheme="majorBidi"/>
          <w:sz w:val="24"/>
          <w:szCs w:val="24"/>
          <w:lang w:bidi="he-IL"/>
        </w:rPr>
        <w:t>“</w:t>
      </w:r>
    </w:p>
    <w:p w:rsidR="003E3DB2" w:rsidRPr="009B17B0" w:rsidRDefault="005F2BB9" w:rsidP="005F2BB9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bidi="he-IL"/>
        </w:rPr>
      </w:pPr>
      <w:r w:rsidRPr="005F2BB9">
        <w:rPr>
          <w:rFonts w:asciiTheme="majorBidi" w:hAnsiTheme="majorBidi" w:cstheme="majorBidi"/>
          <w:sz w:val="24"/>
          <w:szCs w:val="24"/>
          <w:lang w:bidi="he-IL"/>
        </w:rPr>
        <w:t>I</w:t>
      </w:r>
      <w:r w:rsidR="003E3DB2" w:rsidRPr="005F2BB9">
        <w:rPr>
          <w:rFonts w:asciiTheme="majorBidi" w:hAnsiTheme="majorBidi" w:cstheme="majorBidi"/>
          <w:sz w:val="24"/>
          <w:szCs w:val="24"/>
          <w:lang w:bidi="he-IL"/>
        </w:rPr>
        <w:t>taque Sabini</w:t>
      </w:r>
      <w:r w:rsidR="003E3DB2" w:rsidRPr="00B06D68">
        <w:rPr>
          <w:rFonts w:asciiTheme="majorBidi" w:hAnsiTheme="majorBidi" w:cstheme="majorBidi"/>
          <w:color w:val="00B050"/>
          <w:sz w:val="24"/>
          <w:szCs w:val="24"/>
          <w:lang w:bidi="he-IL"/>
        </w:rPr>
        <w:t xml:space="preserve">, Tarpeiam secuti, </w:t>
      </w:r>
      <w:r w:rsidR="003E3DB2" w:rsidRPr="005F2BB9">
        <w:rPr>
          <w:rFonts w:asciiTheme="majorBidi" w:hAnsiTheme="majorBidi" w:cstheme="majorBidi"/>
          <w:sz w:val="24"/>
          <w:szCs w:val="24"/>
          <w:lang w:bidi="he-IL"/>
        </w:rPr>
        <w:t>ad portas urbis pervenerunt, quas Tarpeia statim aperuit. Hostes</w:t>
      </w:r>
      <w:r w:rsidR="003E3DB2" w:rsidRPr="00B06D68">
        <w:rPr>
          <w:rFonts w:asciiTheme="majorBidi" w:hAnsiTheme="majorBidi" w:cstheme="majorBidi"/>
          <w:color w:val="00B050"/>
          <w:sz w:val="24"/>
          <w:szCs w:val="24"/>
          <w:lang w:bidi="he-IL"/>
        </w:rPr>
        <w:t xml:space="preserve">, in urbem ingressi, brevi eos </w:t>
      </w:r>
      <w:r w:rsidR="003E3DB2" w:rsidRPr="005F2BB9">
        <w:rPr>
          <w:rFonts w:asciiTheme="majorBidi" w:hAnsiTheme="majorBidi" w:cstheme="majorBidi"/>
          <w:sz w:val="24"/>
          <w:szCs w:val="24"/>
          <w:lang w:bidi="he-IL"/>
        </w:rPr>
        <w:t>vicerunt</w:t>
      </w:r>
      <w:r w:rsidR="003E3DB2" w:rsidRPr="00B06D68">
        <w:rPr>
          <w:rFonts w:asciiTheme="majorBidi" w:hAnsiTheme="majorBidi" w:cstheme="majorBidi"/>
          <w:color w:val="FF0000"/>
          <w:sz w:val="24"/>
          <w:szCs w:val="24"/>
          <w:lang w:bidi="he-IL"/>
        </w:rPr>
        <w:t xml:space="preserve"> </w:t>
      </w:r>
      <w:r w:rsidR="003E3DB2" w:rsidRPr="00B06D68">
        <w:rPr>
          <w:rFonts w:asciiTheme="majorBidi" w:hAnsiTheme="majorBidi" w:cstheme="majorBidi"/>
          <w:color w:val="00B050"/>
          <w:sz w:val="24"/>
          <w:szCs w:val="24"/>
          <w:lang w:bidi="he-IL"/>
        </w:rPr>
        <w:t>atque magnam praedam ceperunt.</w:t>
      </w:r>
    </w:p>
    <w:p w:rsidR="003E3DB2" w:rsidRPr="009B17B0" w:rsidRDefault="003E3DB2" w:rsidP="005F2BB9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bidi="he-IL"/>
        </w:rPr>
      </w:pPr>
      <w:r w:rsidRPr="005F2BB9">
        <w:rPr>
          <w:rFonts w:asciiTheme="majorBidi" w:hAnsiTheme="majorBidi" w:cstheme="majorBidi"/>
          <w:sz w:val="24"/>
          <w:szCs w:val="24"/>
          <w:lang w:bidi="he-IL"/>
        </w:rPr>
        <w:t>Postquam multos homines inter</w:t>
      </w:r>
      <w:r w:rsidR="00B06D68" w:rsidRPr="005F2BB9">
        <w:rPr>
          <w:rFonts w:asciiTheme="majorBidi" w:hAnsiTheme="majorBidi" w:cstheme="majorBidi"/>
          <w:sz w:val="24"/>
          <w:szCs w:val="24"/>
          <w:lang w:bidi="he-IL"/>
        </w:rPr>
        <w:t>f</w:t>
      </w:r>
      <w:r w:rsidRPr="005F2BB9">
        <w:rPr>
          <w:rFonts w:asciiTheme="majorBidi" w:hAnsiTheme="majorBidi" w:cstheme="majorBidi"/>
          <w:sz w:val="24"/>
          <w:szCs w:val="24"/>
          <w:lang w:bidi="he-IL"/>
        </w:rPr>
        <w:t>ecerant,</w:t>
      </w:r>
      <w:r w:rsidRPr="00B06D68">
        <w:rPr>
          <w:rFonts w:asciiTheme="majorBidi" w:hAnsiTheme="majorBidi" w:cstheme="majorBidi"/>
          <w:color w:val="FF0000"/>
          <w:sz w:val="24"/>
          <w:szCs w:val="24"/>
          <w:lang w:bidi="he-IL"/>
        </w:rPr>
        <w:t xml:space="preserve"> </w:t>
      </w:r>
      <w:r w:rsidRPr="00B06D68">
        <w:rPr>
          <w:rFonts w:asciiTheme="majorBidi" w:hAnsiTheme="majorBidi" w:cstheme="majorBidi"/>
          <w:color w:val="00B050"/>
          <w:sz w:val="24"/>
          <w:szCs w:val="24"/>
          <w:lang w:bidi="he-IL"/>
        </w:rPr>
        <w:t>domos incenderant, ornamenta, nummos et alias res pretiosas abstulerant,</w:t>
      </w:r>
      <w:r w:rsidRPr="009B17B0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r w:rsidRPr="005F2BB9">
        <w:rPr>
          <w:rFonts w:asciiTheme="majorBidi" w:hAnsiTheme="majorBidi" w:cstheme="majorBidi"/>
          <w:sz w:val="24"/>
          <w:szCs w:val="24"/>
          <w:lang w:bidi="he-IL"/>
        </w:rPr>
        <w:t>Tarpeiam</w:t>
      </w:r>
      <w:r w:rsidRPr="009B17B0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r w:rsidRPr="00B06D68">
        <w:rPr>
          <w:rFonts w:asciiTheme="majorBidi" w:hAnsiTheme="majorBidi" w:cstheme="majorBidi"/>
          <w:color w:val="00B050"/>
          <w:sz w:val="24"/>
          <w:szCs w:val="24"/>
          <w:lang w:bidi="he-IL"/>
        </w:rPr>
        <w:t>praemium exspectantem</w:t>
      </w:r>
      <w:r w:rsidRPr="009B17B0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r w:rsidRPr="005F2BB9">
        <w:rPr>
          <w:rFonts w:asciiTheme="majorBidi" w:hAnsiTheme="majorBidi" w:cstheme="majorBidi"/>
          <w:sz w:val="24"/>
          <w:szCs w:val="24"/>
          <w:lang w:bidi="he-IL"/>
        </w:rPr>
        <w:t>apud portas conspexerunt.</w:t>
      </w:r>
    </w:p>
    <w:p w:rsidR="003E3DB2" w:rsidRPr="009B17B0" w:rsidRDefault="003E3DB2" w:rsidP="003E3DB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bidi="he-IL"/>
        </w:rPr>
      </w:pPr>
      <w:r w:rsidRPr="005F2BB9">
        <w:rPr>
          <w:rFonts w:asciiTheme="majorBidi" w:hAnsiTheme="majorBidi" w:cstheme="majorBidi"/>
          <w:sz w:val="24"/>
          <w:szCs w:val="24"/>
          <w:lang w:bidi="he-IL"/>
        </w:rPr>
        <w:t>„O Tarpeia“ dixerunt, „</w:t>
      </w:r>
      <w:r w:rsidRPr="00B06D68">
        <w:rPr>
          <w:rFonts w:asciiTheme="majorBidi" w:hAnsiTheme="majorBidi" w:cstheme="majorBidi"/>
          <w:color w:val="00B050"/>
          <w:sz w:val="24"/>
          <w:szCs w:val="24"/>
          <w:lang w:bidi="he-IL"/>
        </w:rPr>
        <w:t xml:space="preserve">quamquam mala et improba femina nobis videris esse, </w:t>
      </w:r>
      <w:r w:rsidRPr="005F2BB9">
        <w:rPr>
          <w:rFonts w:asciiTheme="majorBidi" w:hAnsiTheme="majorBidi" w:cstheme="majorBidi"/>
          <w:sz w:val="24"/>
          <w:szCs w:val="24"/>
          <w:lang w:bidi="he-IL"/>
        </w:rPr>
        <w:t>dabimus</w:t>
      </w:r>
      <w:r w:rsidRPr="00B06D68">
        <w:rPr>
          <w:rFonts w:asciiTheme="majorBidi" w:hAnsiTheme="majorBidi" w:cstheme="majorBidi"/>
          <w:color w:val="FF0000"/>
          <w:sz w:val="24"/>
          <w:szCs w:val="24"/>
          <w:lang w:bidi="he-IL"/>
        </w:rPr>
        <w:t xml:space="preserve"> </w:t>
      </w:r>
      <w:r w:rsidRPr="00B06D68">
        <w:rPr>
          <w:rFonts w:asciiTheme="majorBidi" w:hAnsiTheme="majorBidi" w:cstheme="majorBidi"/>
          <w:color w:val="00B050"/>
          <w:sz w:val="24"/>
          <w:szCs w:val="24"/>
          <w:lang w:bidi="he-IL"/>
        </w:rPr>
        <w:t xml:space="preserve">tamen, ut polliciti sumus, </w:t>
      </w:r>
      <w:r w:rsidRPr="005F2BB9">
        <w:rPr>
          <w:rFonts w:asciiTheme="majorBidi" w:hAnsiTheme="majorBidi" w:cstheme="majorBidi"/>
          <w:sz w:val="24"/>
          <w:szCs w:val="24"/>
          <w:lang w:bidi="he-IL"/>
        </w:rPr>
        <w:t>ea, quae in bracchiis nostris sinistris gerimus!“</w:t>
      </w:r>
      <w:r w:rsidRPr="009B17B0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r w:rsidRPr="00B06D68">
        <w:rPr>
          <w:rFonts w:asciiTheme="majorBidi" w:hAnsiTheme="majorBidi" w:cstheme="majorBidi"/>
          <w:color w:val="00B050"/>
          <w:sz w:val="24"/>
          <w:szCs w:val="24"/>
          <w:lang w:bidi="he-IL"/>
        </w:rPr>
        <w:t xml:space="preserve">Tarpeia laeta ad </w:t>
      </w:r>
      <w:r w:rsidRPr="005F2BB9">
        <w:rPr>
          <w:rFonts w:asciiTheme="majorBidi" w:hAnsiTheme="majorBidi" w:cstheme="majorBidi"/>
          <w:sz w:val="24"/>
          <w:szCs w:val="24"/>
          <w:lang w:bidi="he-IL"/>
        </w:rPr>
        <w:t>milites</w:t>
      </w:r>
      <w:r w:rsidRPr="00B06D68">
        <w:rPr>
          <w:rFonts w:asciiTheme="majorBidi" w:hAnsiTheme="majorBidi" w:cstheme="majorBidi"/>
          <w:color w:val="FF0000"/>
          <w:sz w:val="24"/>
          <w:szCs w:val="24"/>
          <w:lang w:bidi="he-IL"/>
        </w:rPr>
        <w:t xml:space="preserve"> </w:t>
      </w:r>
      <w:r w:rsidRPr="00B06D68">
        <w:rPr>
          <w:rFonts w:asciiTheme="majorBidi" w:hAnsiTheme="majorBidi" w:cstheme="majorBidi"/>
          <w:color w:val="00B050"/>
          <w:sz w:val="24"/>
          <w:szCs w:val="24"/>
          <w:lang w:bidi="he-IL"/>
        </w:rPr>
        <w:t xml:space="preserve">accessit; qui quidem ridentes </w:t>
      </w:r>
      <w:r w:rsidRPr="005F2BB9">
        <w:rPr>
          <w:rFonts w:asciiTheme="majorBidi" w:hAnsiTheme="majorBidi" w:cstheme="majorBidi"/>
          <w:sz w:val="24"/>
          <w:szCs w:val="24"/>
          <w:lang w:bidi="he-IL"/>
        </w:rPr>
        <w:t>in eam non armillas, sed gravissima sua scuta iecerunt! Tarpeia</w:t>
      </w:r>
      <w:r w:rsidRPr="009B17B0">
        <w:rPr>
          <w:rFonts w:asciiTheme="majorBidi" w:hAnsiTheme="majorBidi" w:cstheme="majorBidi"/>
          <w:sz w:val="24"/>
          <w:szCs w:val="24"/>
          <w:lang w:bidi="he-IL"/>
        </w:rPr>
        <w:t xml:space="preserve">, </w:t>
      </w:r>
      <w:r w:rsidRPr="00B06D68">
        <w:rPr>
          <w:rFonts w:asciiTheme="majorBidi" w:hAnsiTheme="majorBidi" w:cstheme="majorBidi"/>
          <w:color w:val="00B050"/>
          <w:sz w:val="24"/>
          <w:szCs w:val="24"/>
          <w:lang w:bidi="he-IL"/>
        </w:rPr>
        <w:t xml:space="preserve">multis scutis oppressa, </w:t>
      </w:r>
      <w:r w:rsidRPr="005F2BB9">
        <w:rPr>
          <w:rFonts w:asciiTheme="majorBidi" w:hAnsiTheme="majorBidi" w:cstheme="majorBidi"/>
          <w:sz w:val="24"/>
          <w:szCs w:val="24"/>
          <w:lang w:bidi="he-IL"/>
        </w:rPr>
        <w:t>ad terram cecidit et mortua ibi iacuit.</w:t>
      </w:r>
    </w:p>
    <w:p w:rsidR="005F2BB9" w:rsidRPr="009B17B0" w:rsidRDefault="003E3DB2" w:rsidP="001001C2">
      <w:pPr>
        <w:rPr>
          <w:rFonts w:asciiTheme="majorBidi" w:hAnsiTheme="majorBidi" w:cstheme="majorBidi"/>
          <w:sz w:val="24"/>
          <w:szCs w:val="24"/>
          <w:lang w:bidi="he-IL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he-IL"/>
        </w:rPr>
        <w:br w:type="page"/>
      </w:r>
      <w:bookmarkStart w:id="0" w:name="_GoBack"/>
      <w:bookmarkEnd w:id="0"/>
    </w:p>
    <w:p w:rsidR="00E42596" w:rsidRPr="009B17B0" w:rsidRDefault="00E42596" w:rsidP="005F2BB9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sectPr w:rsidR="00E42596" w:rsidRPr="009B17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KyMDYwNzYxMTM2MjBW0lEKTi0uzszPAykwrAUAPlRnBiwAAAA="/>
  </w:docVars>
  <w:rsids>
    <w:rsidRoot w:val="00AB4D9A"/>
    <w:rsid w:val="001001C2"/>
    <w:rsid w:val="003E3DB2"/>
    <w:rsid w:val="005F2BB9"/>
    <w:rsid w:val="009B17B0"/>
    <w:rsid w:val="00A63147"/>
    <w:rsid w:val="00AB4D9A"/>
    <w:rsid w:val="00B06D68"/>
    <w:rsid w:val="00D745B2"/>
    <w:rsid w:val="00E42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6DBB65-7945-46ED-BE1B-864953EF7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2E9C2-740F-4359-8E42-2F7FBB080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214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mackerle</dc:creator>
  <cp:keywords/>
  <dc:description/>
  <cp:lastModifiedBy>Mackerle Adam doc. ThLic. Th.D.</cp:lastModifiedBy>
  <cp:revision>8</cp:revision>
  <dcterms:created xsi:type="dcterms:W3CDTF">2022-03-20T20:51:00Z</dcterms:created>
  <dcterms:modified xsi:type="dcterms:W3CDTF">2022-04-07T11:16:00Z</dcterms:modified>
</cp:coreProperties>
</file>