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5A1" w:rsidRPr="006805A1" w:rsidRDefault="006805A1" w:rsidP="006805A1">
      <w:pPr>
        <w:spacing w:before="100" w:beforeAutospacing="1" w:after="100" w:afterAutospacing="1" w:line="240" w:lineRule="auto"/>
        <w:outlineLvl w:val="2"/>
        <w:rPr>
          <w:rFonts w:eastAsia="Times New Roman"/>
          <w:b/>
          <w:bCs/>
          <w:sz w:val="27"/>
          <w:szCs w:val="27"/>
          <w:lang w:eastAsia="de-DE"/>
        </w:rPr>
      </w:pPr>
      <w:r w:rsidRPr="006805A1">
        <w:rPr>
          <w:rFonts w:eastAsia="Times New Roman"/>
          <w:b/>
          <w:bCs/>
          <w:sz w:val="27"/>
          <w:szCs w:val="27"/>
          <w:lang w:eastAsia="de-DE"/>
        </w:rPr>
        <w:t>Dialekte</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Von Sabine Kaufmann</w:t>
      </w:r>
    </w:p>
    <w:p w:rsidR="006805A1" w:rsidRDefault="006805A1" w:rsidP="006805A1">
      <w:pPr>
        <w:spacing w:before="100" w:beforeAutospacing="1" w:after="100" w:afterAutospacing="1" w:line="240" w:lineRule="auto"/>
        <w:rPr>
          <w:rFonts w:eastAsia="Times New Roman"/>
          <w:szCs w:val="24"/>
          <w:lang w:eastAsia="de-DE"/>
        </w:rPr>
      </w:pP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In Deutschland sprechen noch heute viele Menschen so, wie ihnen der Schnabel gewachsen ist: in ihrer eigentlichen Muttersprache, dem Dialekt. Das Hochdeutsche lernen die meisten erst in der Schule.</w:t>
      </w:r>
      <w:r w:rsidRPr="006805A1">
        <w:rPr>
          <w:rFonts w:eastAsia="Times New Roman"/>
          <w:szCs w:val="24"/>
          <w:lang w:eastAsia="de-DE"/>
        </w:rPr>
        <w:br/>
        <w:t>Die Unterschiede von Nord nach Süd sind zuweilen so groß, dass Außenstehende außer Zischlauten und Gemurmel nichts mehr verstehen. Ein waschechter Fischer aus Stralsund kann sich mit einem gebürtigen Winzer vom Kaiserstuhl nicht in der jeweils ureigenen Sprache verständigen. Deutschland gehört sicher zu den Ländern der Welt mit auffallend vielen Dialekten.</w:t>
      </w:r>
    </w:p>
    <w:p w:rsidR="006805A1" w:rsidRPr="006805A1" w:rsidRDefault="006805A1" w:rsidP="006805A1">
      <w:pPr>
        <w:numPr>
          <w:ilvl w:val="0"/>
          <w:numId w:val="14"/>
        </w:numPr>
        <w:spacing w:before="100" w:beforeAutospacing="1" w:after="100" w:afterAutospacing="1" w:line="240" w:lineRule="auto"/>
        <w:rPr>
          <w:rFonts w:eastAsia="Times New Roman"/>
          <w:szCs w:val="24"/>
          <w:lang w:eastAsia="de-DE"/>
        </w:rPr>
      </w:pPr>
      <w:hyperlink r:id="rId5" w:anchor="Definition" w:history="1">
        <w:r w:rsidRPr="006805A1">
          <w:rPr>
            <w:rFonts w:eastAsia="Times New Roman"/>
            <w:color w:val="0000FF"/>
            <w:szCs w:val="24"/>
            <w:u w:val="single"/>
            <w:lang w:eastAsia="de-DE"/>
          </w:rPr>
          <w:t>Was sind eigentlich Dialekte?</w:t>
        </w:r>
      </w:hyperlink>
    </w:p>
    <w:p w:rsidR="006805A1" w:rsidRPr="006805A1" w:rsidRDefault="006805A1" w:rsidP="006805A1">
      <w:pPr>
        <w:numPr>
          <w:ilvl w:val="0"/>
          <w:numId w:val="14"/>
        </w:numPr>
        <w:spacing w:before="100" w:beforeAutospacing="1" w:after="100" w:afterAutospacing="1" w:line="240" w:lineRule="auto"/>
        <w:rPr>
          <w:rFonts w:eastAsia="Times New Roman"/>
          <w:szCs w:val="24"/>
          <w:lang w:eastAsia="de-DE"/>
        </w:rPr>
      </w:pPr>
      <w:hyperlink r:id="rId6" w:anchor="Anfang" w:history="1">
        <w:r w:rsidRPr="006805A1">
          <w:rPr>
            <w:rFonts w:eastAsia="Times New Roman"/>
            <w:color w:val="0000FF"/>
            <w:szCs w:val="24"/>
            <w:u w:val="single"/>
            <w:lang w:eastAsia="de-DE"/>
          </w:rPr>
          <w:t>Wie alles begann</w:t>
        </w:r>
      </w:hyperlink>
    </w:p>
    <w:p w:rsidR="006805A1" w:rsidRPr="006805A1" w:rsidRDefault="006805A1" w:rsidP="006805A1">
      <w:pPr>
        <w:numPr>
          <w:ilvl w:val="0"/>
          <w:numId w:val="14"/>
        </w:numPr>
        <w:spacing w:before="100" w:beforeAutospacing="1" w:after="100" w:afterAutospacing="1" w:line="240" w:lineRule="auto"/>
        <w:rPr>
          <w:rFonts w:eastAsia="Times New Roman"/>
          <w:szCs w:val="24"/>
          <w:lang w:eastAsia="de-DE"/>
        </w:rPr>
      </w:pPr>
      <w:hyperlink r:id="rId7" w:anchor="Zweite-Lautverschiebung" w:history="1">
        <w:r w:rsidRPr="006805A1">
          <w:rPr>
            <w:rFonts w:eastAsia="Times New Roman"/>
            <w:color w:val="0000FF"/>
            <w:szCs w:val="24"/>
            <w:u w:val="single"/>
            <w:lang w:eastAsia="de-DE"/>
          </w:rPr>
          <w:t>Die Zweite Lautverschiebung</w:t>
        </w:r>
      </w:hyperlink>
    </w:p>
    <w:p w:rsidR="006805A1" w:rsidRPr="006805A1" w:rsidRDefault="006805A1" w:rsidP="006805A1">
      <w:pPr>
        <w:numPr>
          <w:ilvl w:val="0"/>
          <w:numId w:val="14"/>
        </w:numPr>
        <w:spacing w:before="100" w:beforeAutospacing="1" w:after="100" w:afterAutospacing="1" w:line="240" w:lineRule="auto"/>
        <w:rPr>
          <w:rFonts w:eastAsia="Times New Roman"/>
          <w:szCs w:val="24"/>
          <w:lang w:eastAsia="de-DE"/>
        </w:rPr>
      </w:pPr>
      <w:hyperlink r:id="rId8" w:anchor="Standardsprache" w:history="1">
        <w:r w:rsidRPr="006805A1">
          <w:rPr>
            <w:rFonts w:eastAsia="Times New Roman"/>
            <w:color w:val="0000FF"/>
            <w:szCs w:val="24"/>
            <w:u w:val="single"/>
            <w:lang w:eastAsia="de-DE"/>
          </w:rPr>
          <w:t>Die Ausbildung der Standardsprache</w:t>
        </w:r>
      </w:hyperlink>
    </w:p>
    <w:p w:rsidR="006805A1" w:rsidRDefault="006805A1" w:rsidP="006805A1">
      <w:pPr>
        <w:numPr>
          <w:ilvl w:val="0"/>
          <w:numId w:val="14"/>
        </w:numPr>
        <w:spacing w:before="100" w:beforeAutospacing="1" w:after="100" w:afterAutospacing="1" w:line="240" w:lineRule="auto"/>
        <w:rPr>
          <w:rFonts w:eastAsia="Times New Roman"/>
          <w:szCs w:val="24"/>
          <w:lang w:eastAsia="de-DE"/>
        </w:rPr>
      </w:pPr>
      <w:hyperlink r:id="rId9" w:anchor="Dialekte-heute" w:history="1">
        <w:r w:rsidRPr="006805A1">
          <w:rPr>
            <w:rFonts w:eastAsia="Times New Roman"/>
            <w:color w:val="0000FF"/>
            <w:szCs w:val="24"/>
            <w:u w:val="single"/>
            <w:lang w:eastAsia="de-DE"/>
          </w:rPr>
          <w:t>Dialekte heute</w:t>
        </w:r>
      </w:hyperlink>
    </w:p>
    <w:p w:rsidR="006805A1" w:rsidRPr="006805A1" w:rsidRDefault="006805A1" w:rsidP="006805A1">
      <w:pPr>
        <w:spacing w:before="100" w:beforeAutospacing="1" w:after="100" w:afterAutospacing="1" w:line="240" w:lineRule="auto"/>
        <w:ind w:left="720"/>
        <w:rPr>
          <w:rFonts w:eastAsia="Times New Roman"/>
          <w:szCs w:val="24"/>
          <w:lang w:eastAsia="de-DE"/>
        </w:rPr>
      </w:pPr>
    </w:p>
    <w:p w:rsidR="006805A1" w:rsidRPr="006805A1" w:rsidRDefault="006805A1" w:rsidP="006805A1">
      <w:pPr>
        <w:numPr>
          <w:ilvl w:val="0"/>
          <w:numId w:val="6"/>
        </w:numPr>
        <w:spacing w:before="100" w:beforeAutospacing="1" w:after="100" w:afterAutospacing="1" w:line="240" w:lineRule="auto"/>
        <w:ind w:left="0" w:firstLine="0"/>
        <w:outlineLvl w:val="3"/>
        <w:rPr>
          <w:rFonts w:eastAsia="Times New Roman"/>
          <w:b/>
          <w:bCs/>
          <w:szCs w:val="24"/>
          <w:lang w:eastAsia="de-DE"/>
        </w:rPr>
      </w:pPr>
      <w:r w:rsidRPr="006805A1">
        <w:rPr>
          <w:rFonts w:eastAsia="Times New Roman"/>
          <w:b/>
          <w:bCs/>
          <w:szCs w:val="24"/>
          <w:lang w:eastAsia="de-DE"/>
        </w:rPr>
        <w:t>Was sind eigentlich Dialekte?</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Ein Dialekt ist ein eigenes "sprachliches System", das eigene Regeln hat und parallel zur </w:t>
      </w:r>
      <w:hyperlink r:id="rId10" w:tooltip="Planet Wissen: Sprache" w:history="1">
        <w:r w:rsidRPr="006805A1">
          <w:rPr>
            <w:rFonts w:eastAsia="Times New Roman"/>
            <w:color w:val="0000FF"/>
            <w:szCs w:val="24"/>
            <w:u w:val="single"/>
            <w:lang w:eastAsia="de-DE"/>
          </w:rPr>
          <w:t>Standardsprache</w:t>
        </w:r>
      </w:hyperlink>
      <w:r w:rsidRPr="006805A1">
        <w:rPr>
          <w:rFonts w:eastAsia="Times New Roman"/>
          <w:szCs w:val="24"/>
          <w:lang w:eastAsia="de-DE"/>
        </w:rPr>
        <w:t xml:space="preserve"> funktioniert. Es gibt Ortsdialekte, wie in der Westeifel, die nur in einem Radius von 30 Kilometern gesprochen und verstanden werden.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Andere Dialekte, wie das Brandenburgische, funktionieren in größeren Sprachräumen. Das Wort Dialekt stammt ursprünglich aus dem Griechischen und bedeutet "Gespräch und Redensweise von Gruppen". Die Römer übernahmen das Wort aus dem Griechischen und gebrauchten es auf die gleiche Weise.</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Bis zum Ende des </w:t>
      </w:r>
      <w:hyperlink r:id="rId11" w:tooltip="Planet Wissen: Mittelalter" w:history="1">
        <w:r w:rsidRPr="006805A1">
          <w:rPr>
            <w:rFonts w:eastAsia="Times New Roman"/>
            <w:color w:val="0000FF"/>
            <w:szCs w:val="24"/>
            <w:u w:val="single"/>
            <w:lang w:eastAsia="de-DE"/>
          </w:rPr>
          <w:t>Mittelalters</w:t>
        </w:r>
      </w:hyperlink>
      <w:r w:rsidRPr="006805A1">
        <w:rPr>
          <w:rFonts w:eastAsia="Times New Roman"/>
          <w:szCs w:val="24"/>
          <w:lang w:eastAsia="de-DE"/>
        </w:rPr>
        <w:t xml:space="preserve"> war die Sprache der Professoren, Kleriker und Humanisten das Lateinische. Das Volk sprach Dialekt, je nach Ort und Region verschieden. Die Unterschiede zwischen den Dialektsprechern traten erst seit </w:t>
      </w:r>
      <w:hyperlink r:id="rId12" w:tooltip="Planet Wissen: Martin Luther" w:history="1">
        <w:r w:rsidRPr="006805A1">
          <w:rPr>
            <w:rFonts w:eastAsia="Times New Roman"/>
            <w:color w:val="0000FF"/>
            <w:szCs w:val="24"/>
            <w:u w:val="single"/>
            <w:lang w:eastAsia="de-DE"/>
          </w:rPr>
          <w:t>Luther</w:t>
        </w:r>
      </w:hyperlink>
      <w:r w:rsidRPr="006805A1">
        <w:rPr>
          <w:rFonts w:eastAsia="Times New Roman"/>
          <w:szCs w:val="24"/>
          <w:lang w:eastAsia="de-DE"/>
        </w:rPr>
        <w:t xml:space="preserve"> und seiner einheitlichen </w:t>
      </w:r>
      <w:hyperlink r:id="rId13" w:tooltip="Planet Wissen: Die Luther-Bibel" w:history="1">
        <w:r w:rsidRPr="006805A1">
          <w:rPr>
            <w:rFonts w:eastAsia="Times New Roman"/>
            <w:color w:val="0000FF"/>
            <w:szCs w:val="24"/>
            <w:u w:val="single"/>
            <w:lang w:eastAsia="de-DE"/>
          </w:rPr>
          <w:t>Bibelübersetzung</w:t>
        </w:r>
      </w:hyperlink>
      <w:r w:rsidRPr="006805A1">
        <w:rPr>
          <w:rFonts w:eastAsia="Times New Roman"/>
          <w:szCs w:val="24"/>
          <w:lang w:eastAsia="de-DE"/>
        </w:rPr>
        <w:t xml:space="preserve"> zu Tage. Die Frage war, in welcher Sprache die Bibel übersetzt werden sollte, sodass sie von der Nordsee bis nach Württemberg zu verstehen sei.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Auch die Buchdrucker hatten aus finanziellen Erwägungen ein reges Interesse daran, die Bibel in einem einheitlichen, überall verständlichen Deutsch zu drucken und in hoher Auflage zu verkaufen. In einer Tischrede von 1538 brachte es der Reformator auf den Punkt: "Es sind aber in der deutschen Sprache viel </w:t>
      </w:r>
      <w:proofErr w:type="spellStart"/>
      <w:r w:rsidRPr="006805A1">
        <w:rPr>
          <w:rFonts w:eastAsia="Times New Roman"/>
          <w:szCs w:val="24"/>
          <w:lang w:eastAsia="de-DE"/>
        </w:rPr>
        <w:t>Dialecti</w:t>
      </w:r>
      <w:proofErr w:type="spellEnd"/>
      <w:r w:rsidRPr="006805A1">
        <w:rPr>
          <w:rFonts w:eastAsia="Times New Roman"/>
          <w:szCs w:val="24"/>
          <w:lang w:eastAsia="de-DE"/>
        </w:rPr>
        <w:t xml:space="preserve">, unterschiedliche Arten zu reden, dass oft einer den </w:t>
      </w:r>
      <w:proofErr w:type="spellStart"/>
      <w:r w:rsidRPr="006805A1">
        <w:rPr>
          <w:rFonts w:eastAsia="Times New Roman"/>
          <w:szCs w:val="24"/>
          <w:lang w:eastAsia="de-DE"/>
        </w:rPr>
        <w:t>Anderen</w:t>
      </w:r>
      <w:proofErr w:type="spellEnd"/>
      <w:r w:rsidRPr="006805A1">
        <w:rPr>
          <w:rFonts w:eastAsia="Times New Roman"/>
          <w:szCs w:val="24"/>
          <w:lang w:eastAsia="de-DE"/>
        </w:rPr>
        <w:t xml:space="preserve"> nicht wohl versteht..."</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Schließlich setzte sich der Begriff "Dialekt" auch im allgemeinen Sprachgebrauch durch. Erst seit der Machtergreifung der Nationalsozialisten 1933 stießen sich die Machthaber an dem lateinischen Lehnwort "Dialekt". "Mundart" dagegen galt den Nazis als Sinnbild "echter Volkshaftigkeit" und Verbundenheit mit der "</w:t>
      </w:r>
      <w:hyperlink r:id="rId14" w:tooltip="Planet Wissen: Heimat" w:history="1">
        <w:r w:rsidRPr="006805A1">
          <w:rPr>
            <w:rFonts w:eastAsia="Times New Roman"/>
            <w:color w:val="0000FF"/>
            <w:szCs w:val="24"/>
            <w:u w:val="single"/>
            <w:lang w:eastAsia="de-DE"/>
          </w:rPr>
          <w:t>Heimat</w:t>
        </w:r>
      </w:hyperlink>
      <w:r w:rsidRPr="006805A1">
        <w:rPr>
          <w:rFonts w:eastAsia="Times New Roman"/>
          <w:szCs w:val="24"/>
          <w:lang w:eastAsia="de-DE"/>
        </w:rPr>
        <w:t xml:space="preserve">". </w:t>
      </w:r>
    </w:p>
    <w:p w:rsid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lastRenderedPageBreak/>
        <w:t>Heute benutzen die meisten Dialektsprecher nicht mehr den Begriff "Mundart", sondern das Wort "Dialekt", um ihre eigene Redeweise zu charakterisieren. Im Verlauf des 20. Jahrhunderts setzte sich der Begriff "Dialekt" auch in der Sprachwissenschaft durch.</w:t>
      </w:r>
    </w:p>
    <w:p w:rsidR="006805A1" w:rsidRPr="006805A1" w:rsidRDefault="006805A1" w:rsidP="006805A1">
      <w:pPr>
        <w:spacing w:before="100" w:beforeAutospacing="1" w:after="100" w:afterAutospacing="1" w:line="240" w:lineRule="auto"/>
        <w:rPr>
          <w:rFonts w:eastAsia="Times New Roman"/>
          <w:szCs w:val="24"/>
          <w:lang w:eastAsia="de-DE"/>
        </w:rPr>
      </w:pPr>
    </w:p>
    <w:p w:rsidR="006805A1" w:rsidRPr="006805A1" w:rsidRDefault="006805A1" w:rsidP="006805A1">
      <w:pPr>
        <w:numPr>
          <w:ilvl w:val="0"/>
          <w:numId w:val="6"/>
        </w:numPr>
        <w:spacing w:before="100" w:beforeAutospacing="1" w:after="100" w:afterAutospacing="1" w:line="240" w:lineRule="auto"/>
        <w:ind w:left="0" w:firstLine="0"/>
        <w:outlineLvl w:val="3"/>
        <w:rPr>
          <w:rFonts w:eastAsia="Times New Roman"/>
          <w:b/>
          <w:bCs/>
          <w:szCs w:val="24"/>
          <w:lang w:eastAsia="de-DE"/>
        </w:rPr>
      </w:pPr>
      <w:r w:rsidRPr="006805A1">
        <w:rPr>
          <w:rFonts w:eastAsia="Times New Roman"/>
          <w:b/>
          <w:bCs/>
          <w:szCs w:val="24"/>
          <w:lang w:eastAsia="de-DE"/>
        </w:rPr>
        <w:t>Wie alles begann</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Sprachgeschichtlich hat es im germanischen Sprachraum immer schon Dialekte gegeben. Die einzelnen germanischen Stämme bildeten schon sehr früh lokale Unterschiede heraus. In der Ersten Lautverschiebung trennten sich die frühen </w:t>
      </w:r>
      <w:hyperlink r:id="rId15" w:tooltip="Planet Wissen: Germanische Sprachen" w:history="1">
        <w:r w:rsidRPr="006805A1">
          <w:rPr>
            <w:rFonts w:eastAsia="Times New Roman"/>
            <w:color w:val="0000FF"/>
            <w:szCs w:val="24"/>
            <w:u w:val="single"/>
            <w:lang w:eastAsia="de-DE"/>
          </w:rPr>
          <w:t>germanischen Sprachen</w:t>
        </w:r>
      </w:hyperlink>
      <w:r w:rsidRPr="006805A1">
        <w:rPr>
          <w:rFonts w:eastAsia="Times New Roman"/>
          <w:szCs w:val="24"/>
          <w:lang w:eastAsia="de-DE"/>
        </w:rPr>
        <w:t xml:space="preserve">, also das Altsächsische, Altenglische, Altnordische und das Gotische von den indogermanischen Sprachen.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Da es aus der Zeit zwischen Christi Geburt und dem 6. nachchristlichen Jahrhundert nur wenige schriftliche Dokumente gibt, lassen sich die einzelnen dialektalen Unterschiede in diesem Zeitraum nur schwer rekonstruieren. Seit dem frühen Mittelalter wurden vor allem religiöse Texte in den frühen germanischen Sprachen verfasst. Die normale Schreibsprache blieb das Lateinische.</w:t>
      </w:r>
    </w:p>
    <w:p w:rsid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Schon die Germanen sprachen </w:t>
      </w:r>
      <w:r>
        <w:rPr>
          <w:rFonts w:eastAsia="Times New Roman"/>
          <w:szCs w:val="24"/>
          <w:lang w:eastAsia="de-DE"/>
        </w:rPr>
        <w:t xml:space="preserve">also </w:t>
      </w:r>
      <w:r w:rsidRPr="006805A1">
        <w:rPr>
          <w:rFonts w:eastAsia="Times New Roman"/>
          <w:szCs w:val="24"/>
          <w:lang w:eastAsia="de-DE"/>
        </w:rPr>
        <w:t>unterschiedliche Dialekte</w:t>
      </w:r>
    </w:p>
    <w:p w:rsidR="006805A1" w:rsidRPr="006805A1" w:rsidRDefault="006805A1" w:rsidP="006805A1">
      <w:pPr>
        <w:spacing w:before="100" w:beforeAutospacing="1" w:after="100" w:afterAutospacing="1" w:line="240" w:lineRule="auto"/>
        <w:rPr>
          <w:rFonts w:eastAsia="Times New Roman"/>
          <w:szCs w:val="24"/>
          <w:lang w:eastAsia="de-DE"/>
        </w:rPr>
      </w:pPr>
    </w:p>
    <w:p w:rsidR="006805A1" w:rsidRPr="006805A1" w:rsidRDefault="006805A1" w:rsidP="006805A1">
      <w:pPr>
        <w:numPr>
          <w:ilvl w:val="0"/>
          <w:numId w:val="6"/>
        </w:numPr>
        <w:spacing w:before="100" w:beforeAutospacing="1" w:after="100" w:afterAutospacing="1" w:line="240" w:lineRule="auto"/>
        <w:ind w:left="0" w:firstLine="0"/>
        <w:outlineLvl w:val="3"/>
        <w:rPr>
          <w:rFonts w:eastAsia="Times New Roman"/>
          <w:b/>
          <w:bCs/>
          <w:szCs w:val="24"/>
          <w:lang w:eastAsia="de-DE"/>
        </w:rPr>
      </w:pPr>
      <w:r w:rsidRPr="006805A1">
        <w:rPr>
          <w:rFonts w:eastAsia="Times New Roman"/>
          <w:b/>
          <w:bCs/>
          <w:szCs w:val="24"/>
          <w:lang w:eastAsia="de-DE"/>
        </w:rPr>
        <w:t>Die Zweite Lautverschiebung</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Zwischen 600 und 800 kam es zur so genannten zweiten oder "Hochdeutschen Lautverschiebung". Sie trennte die Regionalsprachen im deutschen Sprachraum in hochdeutsche und niederdeutsche Sprechergruppen. Im Süden und in der Mitte wurden die mittel- und oberdeutschen Dialekte von der Lautverschiebung beeinflusst und galten fortan als hochdeutsche Dialekte.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Die Regionalsprachen im Norden, die die Lautverschiebung nicht vollzogen, wurden mit dem Begriff "Niederdeutsch" zusammengefasst. Von der Lautverschiebung waren vor allem die Konsonanten "p", "t", "k" betroffen. Durch die Lautverschiebung wurde "p" zu "</w:t>
      </w:r>
      <w:proofErr w:type="spellStart"/>
      <w:r w:rsidRPr="006805A1">
        <w:rPr>
          <w:rFonts w:eastAsia="Times New Roman"/>
          <w:szCs w:val="24"/>
          <w:lang w:eastAsia="de-DE"/>
        </w:rPr>
        <w:t>pf</w:t>
      </w:r>
      <w:proofErr w:type="spellEnd"/>
      <w:r w:rsidRPr="006805A1">
        <w:rPr>
          <w:rFonts w:eastAsia="Times New Roman"/>
          <w:szCs w:val="24"/>
          <w:lang w:eastAsia="de-DE"/>
        </w:rPr>
        <w:t xml:space="preserve">" oder "f". Das Wort "Appel" veränderte sich durch die zweite Lautverschiebung zu "Apfel". Der Konsonant "t" wandelte sich zu "s" und "z".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Die Sprecher im Norden sagen bis heute weiterhin "dat", "</w:t>
      </w:r>
      <w:proofErr w:type="spellStart"/>
      <w:r w:rsidRPr="006805A1">
        <w:rPr>
          <w:rFonts w:eastAsia="Times New Roman"/>
          <w:szCs w:val="24"/>
          <w:lang w:eastAsia="de-DE"/>
        </w:rPr>
        <w:t>wat</w:t>
      </w:r>
      <w:proofErr w:type="spellEnd"/>
      <w:r w:rsidRPr="006805A1">
        <w:rPr>
          <w:rFonts w:eastAsia="Times New Roman"/>
          <w:szCs w:val="24"/>
          <w:lang w:eastAsia="de-DE"/>
        </w:rPr>
        <w:t>" und "</w:t>
      </w:r>
      <w:proofErr w:type="spellStart"/>
      <w:r w:rsidRPr="006805A1">
        <w:rPr>
          <w:rFonts w:eastAsia="Times New Roman"/>
          <w:szCs w:val="24"/>
          <w:lang w:eastAsia="de-DE"/>
        </w:rPr>
        <w:t>Water</w:t>
      </w:r>
      <w:proofErr w:type="spellEnd"/>
      <w:r w:rsidRPr="006805A1">
        <w:rPr>
          <w:rFonts w:eastAsia="Times New Roman"/>
          <w:szCs w:val="24"/>
          <w:lang w:eastAsia="de-DE"/>
        </w:rPr>
        <w:t>", die im Süden und in der Mitte sagen "was", "</w:t>
      </w:r>
      <w:proofErr w:type="gramStart"/>
      <w:r w:rsidRPr="006805A1">
        <w:rPr>
          <w:rFonts w:eastAsia="Times New Roman"/>
          <w:szCs w:val="24"/>
          <w:lang w:eastAsia="de-DE"/>
        </w:rPr>
        <w:t>das</w:t>
      </w:r>
      <w:proofErr w:type="gramEnd"/>
      <w:r w:rsidRPr="006805A1">
        <w:rPr>
          <w:rFonts w:eastAsia="Times New Roman"/>
          <w:szCs w:val="24"/>
          <w:lang w:eastAsia="de-DE"/>
        </w:rPr>
        <w:t>" und "Wasser". Und der Buchstabe "k" wandelte sich zu "</w:t>
      </w:r>
      <w:proofErr w:type="spellStart"/>
      <w:r w:rsidRPr="006805A1">
        <w:rPr>
          <w:rFonts w:eastAsia="Times New Roman"/>
          <w:szCs w:val="24"/>
          <w:lang w:eastAsia="de-DE"/>
        </w:rPr>
        <w:t>ch</w:t>
      </w:r>
      <w:proofErr w:type="spellEnd"/>
      <w:r w:rsidRPr="006805A1">
        <w:rPr>
          <w:rFonts w:eastAsia="Times New Roman"/>
          <w:szCs w:val="24"/>
          <w:lang w:eastAsia="de-DE"/>
        </w:rPr>
        <w:t>". Vor allem in der Schweiz vollzog man diese Lautveränderung. Das Wort "Kind" spricht man dort als "</w:t>
      </w:r>
      <w:proofErr w:type="spellStart"/>
      <w:r w:rsidRPr="006805A1">
        <w:rPr>
          <w:rFonts w:eastAsia="Times New Roman"/>
          <w:szCs w:val="24"/>
          <w:lang w:eastAsia="de-DE"/>
        </w:rPr>
        <w:t>Chind</w:t>
      </w:r>
      <w:proofErr w:type="spellEnd"/>
      <w:r w:rsidRPr="006805A1">
        <w:rPr>
          <w:rFonts w:eastAsia="Times New Roman"/>
          <w:szCs w:val="24"/>
          <w:lang w:eastAsia="de-DE"/>
        </w:rPr>
        <w:t xml:space="preserve">" aus.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Die Zweite Lautverschiebung schuf also eine dialektale Grenze und gliederte den germanischen Sprachraum in Nord und Süd, in Niederdeutsch und Hochdeutsch.</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Die hochdeutschen Sprachsysteme unterteilen sich nun wiederum in mittel- und oberdeutsche Dialekte. Mitteldeutsche Dialekte sind zum Beispiel das Obersächsische, das Ostfränkische, das Rheinfränkische oder das Moselfränkische.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Das wichtigste Unterscheidungsmerkmal zwischen diesen mitteldeutschen Dialekten und den oberdeutschen Dialekten wie dem Alemannischen ist, dass die oberdeutschen Dialekte am Ende des Mittelalters die Vokalveränderung nicht vollzogen.</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In vielen mitteldeutschen Sprachgruppen dagegen veränderten sich die </w:t>
      </w:r>
      <w:proofErr w:type="spellStart"/>
      <w:r w:rsidRPr="006805A1">
        <w:rPr>
          <w:rFonts w:eastAsia="Times New Roman"/>
          <w:szCs w:val="24"/>
          <w:lang w:eastAsia="de-DE"/>
        </w:rPr>
        <w:t>Einlaute</w:t>
      </w:r>
      <w:proofErr w:type="spellEnd"/>
      <w:r w:rsidRPr="006805A1">
        <w:rPr>
          <w:rFonts w:eastAsia="Times New Roman"/>
          <w:szCs w:val="24"/>
          <w:lang w:eastAsia="de-DE"/>
        </w:rPr>
        <w:t xml:space="preserve"> (Monophthonge) "i", "ü", "u" zu den Diphthongen "ei", "</w:t>
      </w:r>
      <w:proofErr w:type="spellStart"/>
      <w:r w:rsidRPr="006805A1">
        <w:rPr>
          <w:rFonts w:eastAsia="Times New Roman"/>
          <w:szCs w:val="24"/>
          <w:lang w:eastAsia="de-DE"/>
        </w:rPr>
        <w:t>eu</w:t>
      </w:r>
      <w:proofErr w:type="spellEnd"/>
      <w:r w:rsidRPr="006805A1">
        <w:rPr>
          <w:rFonts w:eastAsia="Times New Roman"/>
          <w:szCs w:val="24"/>
          <w:lang w:eastAsia="de-DE"/>
        </w:rPr>
        <w:t xml:space="preserve">", "au". Zum Beispiel wurde aus dem mittelhochdeutschen Satz "min </w:t>
      </w:r>
      <w:proofErr w:type="spellStart"/>
      <w:r w:rsidRPr="006805A1">
        <w:rPr>
          <w:rFonts w:eastAsia="Times New Roman"/>
          <w:szCs w:val="24"/>
          <w:lang w:eastAsia="de-DE"/>
        </w:rPr>
        <w:t>nü</w:t>
      </w:r>
      <w:proofErr w:type="spellEnd"/>
      <w:r w:rsidRPr="006805A1">
        <w:rPr>
          <w:rFonts w:eastAsia="Times New Roman"/>
          <w:szCs w:val="24"/>
          <w:lang w:eastAsia="de-DE"/>
        </w:rPr>
        <w:t xml:space="preserve"> </w:t>
      </w:r>
      <w:proofErr w:type="spellStart"/>
      <w:r w:rsidRPr="006805A1">
        <w:rPr>
          <w:rFonts w:eastAsia="Times New Roman"/>
          <w:szCs w:val="24"/>
          <w:lang w:eastAsia="de-DE"/>
        </w:rPr>
        <w:t>hus</w:t>
      </w:r>
      <w:proofErr w:type="spellEnd"/>
      <w:r w:rsidRPr="006805A1">
        <w:rPr>
          <w:rFonts w:eastAsia="Times New Roman"/>
          <w:szCs w:val="24"/>
          <w:lang w:eastAsia="de-DE"/>
        </w:rPr>
        <w:t xml:space="preserve">", im Neumittelhochdeutschen "mein neues Haus".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Seit dem frühen Mittelalter differenzierten sich über einen langen Zeitraum vor allem die oberdeutschen Dialekte immer weiter aus. </w:t>
      </w:r>
    </w:p>
    <w:p w:rsid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Die zersplitterten Naturräume mit tiefen Tälern und hohen Bergen sowie die Kleinstaaterei begünstigten auf kleinstem Raum eine Sonderentwicklung in der mündlichen Sprache. Auch die fehlende Mobilität der Bauern und die noch im Mittelalter fehlende überregionale Schriftsprache sorgten in kleinen Territorien für die Ausbildung eigener Dialekte.</w:t>
      </w:r>
    </w:p>
    <w:p w:rsidR="006805A1" w:rsidRPr="006805A1" w:rsidRDefault="006805A1" w:rsidP="006805A1">
      <w:pPr>
        <w:spacing w:before="100" w:beforeAutospacing="1" w:after="100" w:afterAutospacing="1" w:line="240" w:lineRule="auto"/>
        <w:rPr>
          <w:rFonts w:eastAsia="Times New Roman"/>
          <w:szCs w:val="24"/>
          <w:lang w:eastAsia="de-DE"/>
        </w:rPr>
      </w:pPr>
    </w:p>
    <w:p w:rsidR="006805A1" w:rsidRPr="006805A1" w:rsidRDefault="006805A1" w:rsidP="006805A1">
      <w:pPr>
        <w:numPr>
          <w:ilvl w:val="0"/>
          <w:numId w:val="6"/>
        </w:numPr>
        <w:spacing w:before="100" w:beforeAutospacing="1" w:after="100" w:afterAutospacing="1" w:line="240" w:lineRule="auto"/>
        <w:ind w:left="0" w:firstLine="0"/>
        <w:outlineLvl w:val="3"/>
        <w:rPr>
          <w:rFonts w:eastAsia="Times New Roman"/>
          <w:b/>
          <w:bCs/>
          <w:szCs w:val="24"/>
          <w:lang w:eastAsia="de-DE"/>
        </w:rPr>
      </w:pPr>
      <w:r w:rsidRPr="006805A1">
        <w:rPr>
          <w:rFonts w:eastAsia="Times New Roman"/>
          <w:b/>
          <w:bCs/>
          <w:szCs w:val="24"/>
          <w:lang w:eastAsia="de-DE"/>
        </w:rPr>
        <w:t>Die Ausbildung der Standardsprache</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Die Standardsprache entwickelt sich in der frühen Neuzeit zunächst als eine reine Schriftsprache, an deren Ausformung der sächsische und der pfälzische Dialekt, also die Sprachregion Ostmitteldeutschland, stark beteiligt waren. Gerade in Meißen am sächsischen Hof gab es viele Schreiber und Schriftsteller, die die neue Schriftsprache nutzten und ausformten.</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Die Standardsprache entwickelt sich in der frühen </w:t>
      </w:r>
      <w:hyperlink r:id="rId16" w:tooltip="Übersicht Neuzeit" w:history="1">
        <w:r w:rsidRPr="006805A1">
          <w:rPr>
            <w:rFonts w:eastAsia="Times New Roman"/>
            <w:color w:val="0000FF"/>
            <w:szCs w:val="24"/>
            <w:u w:val="single"/>
            <w:lang w:eastAsia="de-DE"/>
          </w:rPr>
          <w:t>Neuzeit</w:t>
        </w:r>
      </w:hyperlink>
      <w:r w:rsidRPr="006805A1">
        <w:rPr>
          <w:rFonts w:eastAsia="Times New Roman"/>
          <w:szCs w:val="24"/>
          <w:lang w:eastAsia="de-DE"/>
        </w:rPr>
        <w:t xml:space="preserve"> zunächst als eine reine Schriftsprache, an deren Ausformung der sächsische und der pfälzische Dialekt, also die Sprachregion Ostmitteldeutschland, stark beteiligt waren. Gerade in Meißen am sächsischen Hof gab es viele Schreiber und Schriftsteller, die die neue Schriftsprache nutzten und ausformten.</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Bei diesem Vorgang wurden Dialektformen aus der Schriftsprache verbannt. Einzelne Dialektwörter konnten sich innerhalb der Standardsprache als spezialisierte Ausdrücke halten wie die Wörter Schornstein, Kamin, Schlot, Esse, die zunächst alle nur den "Rauchabzug im Haus" bezeichneten. Heute ist die Standardsprache die hochdeutsche Schriftsprache mit einer einheitlichen Grammatik und Aussprache.</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Bis zur Rechtschreibreform im Jahr 2006 waren die Regeln, die der Duden vorgab, verbindlich. Heute gibt der Rat für deutsche Rechtschreibung ein verbindliches Regelwerk sowie ein Wörterverzeichnis, das regelmäßig aktualisiert und angepasst wird, heraus. </w:t>
      </w:r>
    </w:p>
    <w:p w:rsid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Die Alltagssprache dagegen ist im Grunde alles das, was die Menschen sprechen. Und das kann je nach Situation sehr verschieden sein, also: Als Zeuge vor Gericht drückt man sich anders aus als zu Hause oder im Freundeskreis.</w:t>
      </w:r>
    </w:p>
    <w:p w:rsidR="006805A1" w:rsidRDefault="006805A1" w:rsidP="006805A1">
      <w:pPr>
        <w:spacing w:before="100" w:beforeAutospacing="1" w:after="100" w:afterAutospacing="1" w:line="240" w:lineRule="auto"/>
        <w:rPr>
          <w:rFonts w:eastAsia="Times New Roman"/>
          <w:szCs w:val="24"/>
          <w:lang w:eastAsia="de-DE"/>
        </w:rPr>
      </w:pPr>
    </w:p>
    <w:p w:rsidR="006805A1" w:rsidRDefault="006805A1" w:rsidP="006805A1">
      <w:pPr>
        <w:spacing w:before="100" w:beforeAutospacing="1" w:after="100" w:afterAutospacing="1" w:line="240" w:lineRule="auto"/>
        <w:rPr>
          <w:rFonts w:eastAsia="Times New Roman"/>
          <w:szCs w:val="24"/>
          <w:lang w:eastAsia="de-DE"/>
        </w:rPr>
      </w:pPr>
    </w:p>
    <w:p w:rsidR="006805A1" w:rsidRPr="006805A1" w:rsidRDefault="006805A1" w:rsidP="006805A1">
      <w:pPr>
        <w:spacing w:before="100" w:beforeAutospacing="1" w:after="100" w:afterAutospacing="1" w:line="240" w:lineRule="auto"/>
        <w:rPr>
          <w:rFonts w:eastAsia="Times New Roman"/>
          <w:szCs w:val="24"/>
          <w:lang w:eastAsia="de-DE"/>
        </w:rPr>
      </w:pPr>
      <w:bookmarkStart w:id="0" w:name="_GoBack"/>
      <w:bookmarkEnd w:id="0"/>
    </w:p>
    <w:p w:rsidR="006805A1" w:rsidRPr="006805A1" w:rsidRDefault="006805A1" w:rsidP="006805A1">
      <w:pPr>
        <w:numPr>
          <w:ilvl w:val="0"/>
          <w:numId w:val="6"/>
        </w:numPr>
        <w:spacing w:before="100" w:beforeAutospacing="1" w:after="100" w:afterAutospacing="1" w:line="240" w:lineRule="auto"/>
        <w:ind w:left="0" w:firstLine="0"/>
        <w:outlineLvl w:val="3"/>
        <w:rPr>
          <w:rFonts w:eastAsia="Times New Roman"/>
          <w:b/>
          <w:bCs/>
          <w:szCs w:val="24"/>
          <w:lang w:eastAsia="de-DE"/>
        </w:rPr>
      </w:pPr>
      <w:r w:rsidRPr="006805A1">
        <w:rPr>
          <w:rFonts w:eastAsia="Times New Roman"/>
          <w:b/>
          <w:bCs/>
          <w:szCs w:val="24"/>
          <w:lang w:eastAsia="de-DE"/>
        </w:rPr>
        <w:t>Dialekte heute</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Heute zählt man innerhalb Deutschlands 16 größere Dialektverbände, dazu gehören unter anderem Bayerisch, Alemannisch, Obersächsisch, Ostfränkisch, </w:t>
      </w:r>
      <w:proofErr w:type="gramStart"/>
      <w:r w:rsidRPr="006805A1">
        <w:rPr>
          <w:rFonts w:eastAsia="Times New Roman"/>
          <w:szCs w:val="24"/>
          <w:lang w:eastAsia="de-DE"/>
        </w:rPr>
        <w:t>Rheinfränkisch</w:t>
      </w:r>
      <w:proofErr w:type="gramEnd"/>
      <w:r w:rsidRPr="006805A1">
        <w:rPr>
          <w:rFonts w:eastAsia="Times New Roman"/>
          <w:szCs w:val="24"/>
          <w:lang w:eastAsia="de-DE"/>
        </w:rPr>
        <w:t xml:space="preserve">, Westfälisch, Ostwestfälisch, Brandenburgisch und Nordniederdeutsch, die jeweils wiederum breite Übergangsgebiete haben.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Die Menschen auf dem Land sprechen häufiger Dialekt als in der Stadt. Wiederum sind Dialektsprecher in allen sozialen Schichten zu finden, oder anders ausgedrückt: Dialekt sprechen ist an kein Bildungsniveau geknüpft.</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 xml:space="preserve">Zwar verlieren die Dialekte im Alltag an Bedeutung, da der Einfluss der gesprochenen und nicht mehr dialektal gefärbten Standardsprache seit Einführung des Rundfunks erheblich zunimmt. Es wäre jedoch falsch, pauschal anzunehmen, dass Dialekte vom "Aussterben" bedroht sind.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Zwar sind manche Dialektformen am Verschwinden, während sich in anderen Regionen Aussprachen seit 100 Jahren gehalten haben und wieder in anderen Regionen Dialektformen sogar zunehmen. So verschwindet auf dem Gebiet von Bayerisch-Schwaben zum Beispiel die Dialektform "</w:t>
      </w:r>
      <w:proofErr w:type="spellStart"/>
      <w:r w:rsidRPr="006805A1">
        <w:rPr>
          <w:rFonts w:eastAsia="Times New Roman"/>
          <w:szCs w:val="24"/>
          <w:lang w:eastAsia="de-DE"/>
        </w:rPr>
        <w:t>brout</w:t>
      </w:r>
      <w:proofErr w:type="spellEnd"/>
      <w:r w:rsidRPr="006805A1">
        <w:rPr>
          <w:rFonts w:eastAsia="Times New Roman"/>
          <w:szCs w:val="24"/>
          <w:lang w:eastAsia="de-DE"/>
        </w:rPr>
        <w:t>", hier setzt sich die Standardsprache "Brot" durch.</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Im Mitteldeutschen bleibt die Grenze der Lautverschiebung konstant, wo man seit jeher "dat" sagte, sagt man es heute immer noch. Zehn Kilometer südlich dieser Lautverschiebungsgrenze wird "</w:t>
      </w:r>
      <w:proofErr w:type="gramStart"/>
      <w:r w:rsidRPr="006805A1">
        <w:rPr>
          <w:rFonts w:eastAsia="Times New Roman"/>
          <w:szCs w:val="24"/>
          <w:lang w:eastAsia="de-DE"/>
        </w:rPr>
        <w:t>das</w:t>
      </w:r>
      <w:proofErr w:type="gramEnd"/>
      <w:r w:rsidRPr="006805A1">
        <w:rPr>
          <w:rFonts w:eastAsia="Times New Roman"/>
          <w:szCs w:val="24"/>
          <w:lang w:eastAsia="de-DE"/>
        </w:rPr>
        <w:t xml:space="preserve">" wie eh und je als "das" ausgesprochen. </w:t>
      </w:r>
    </w:p>
    <w:p w:rsidR="006805A1" w:rsidRPr="006805A1" w:rsidRDefault="006805A1" w:rsidP="006805A1">
      <w:pPr>
        <w:spacing w:before="100" w:beforeAutospacing="1" w:after="100" w:afterAutospacing="1" w:line="240" w:lineRule="auto"/>
        <w:rPr>
          <w:rFonts w:eastAsia="Times New Roman"/>
          <w:szCs w:val="24"/>
          <w:lang w:eastAsia="de-DE"/>
        </w:rPr>
      </w:pPr>
      <w:r w:rsidRPr="006805A1">
        <w:rPr>
          <w:rFonts w:eastAsia="Times New Roman"/>
          <w:szCs w:val="24"/>
          <w:lang w:eastAsia="de-DE"/>
        </w:rPr>
        <w:t>Andererseits gibt es auch Beispiele, in denen der Dialekt sogar zunimmt. In der Pfalz wird das Partizip Perfekt von "bringen", also "gebracht", als "</w:t>
      </w:r>
      <w:proofErr w:type="spellStart"/>
      <w:r w:rsidRPr="006805A1">
        <w:rPr>
          <w:rFonts w:eastAsia="Times New Roman"/>
          <w:szCs w:val="24"/>
          <w:lang w:eastAsia="de-DE"/>
        </w:rPr>
        <w:t>gebrung</w:t>
      </w:r>
      <w:proofErr w:type="spellEnd"/>
      <w:r w:rsidRPr="006805A1">
        <w:rPr>
          <w:rFonts w:eastAsia="Times New Roman"/>
          <w:szCs w:val="24"/>
          <w:lang w:eastAsia="de-DE"/>
        </w:rPr>
        <w:t>" ausgesprochen und diese Form der Aussprache breitet sich sogar noch weiter aus.</w:t>
      </w:r>
    </w:p>
    <w:p w:rsidR="005E7DE5" w:rsidRDefault="005E7DE5"/>
    <w:p w:rsidR="006805A1" w:rsidRDefault="006805A1"/>
    <w:p w:rsidR="006805A1" w:rsidRDefault="006805A1">
      <w:r>
        <w:t>Quelle:</w:t>
      </w:r>
    </w:p>
    <w:p w:rsidR="006805A1" w:rsidRDefault="006805A1">
      <w:r w:rsidRPr="006805A1">
        <w:t>https://www.planet-wissen.de/geschichte/deutsche_geschichte/geschichte_der_dialekte</w:t>
      </w:r>
    </w:p>
    <w:sectPr w:rsidR="006805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04C"/>
    <w:multiLevelType w:val="multilevel"/>
    <w:tmpl w:val="01462C02"/>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1359E"/>
    <w:multiLevelType w:val="multilevel"/>
    <w:tmpl w:val="38D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64811"/>
    <w:multiLevelType w:val="hybridMultilevel"/>
    <w:tmpl w:val="F432BA60"/>
    <w:lvl w:ilvl="0" w:tplc="7624C83C">
      <w:start w:val="1"/>
      <w:numFmt w:val="ordinal"/>
      <w:lvlText w:val="%1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3" w15:restartNumberingAfterBreak="0">
    <w:nsid w:val="35483EC1"/>
    <w:multiLevelType w:val="hybridMultilevel"/>
    <w:tmpl w:val="DE121952"/>
    <w:lvl w:ilvl="0" w:tplc="7370039E">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5E8D06C7"/>
    <w:multiLevelType w:val="multilevel"/>
    <w:tmpl w:val="14127C3A"/>
    <w:lvl w:ilvl="0">
      <w:start w:val="1"/>
      <w:numFmt w:val="decimal"/>
      <w:pStyle w:val="berschrift1"/>
      <w:lvlText w:val="%1"/>
      <w:lvlJc w:val="left"/>
      <w:pPr>
        <w:ind w:left="432" w:hanging="432"/>
      </w:pPr>
      <w:rPr>
        <w:smallCap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C041D98"/>
    <w:multiLevelType w:val="multilevel"/>
    <w:tmpl w:val="2270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2"/>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A1"/>
    <w:rsid w:val="0008703B"/>
    <w:rsid w:val="002B0B80"/>
    <w:rsid w:val="002C18C2"/>
    <w:rsid w:val="00460A8C"/>
    <w:rsid w:val="005E7DE5"/>
    <w:rsid w:val="006805A1"/>
    <w:rsid w:val="008F30D0"/>
    <w:rsid w:val="00D11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BF7DD21"/>
  <w15:chartTrackingRefBased/>
  <w15:docId w15:val="{05B1E772-2561-4388-BADF-222D3F37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8703B"/>
    <w:pPr>
      <w:spacing w:after="0" w:line="360" w:lineRule="auto"/>
    </w:pPr>
    <w:rPr>
      <w:rFonts w:ascii="Times New Roman" w:hAnsi="Times New Roman" w:cs="Times New Roman"/>
      <w:sz w:val="24"/>
    </w:rPr>
  </w:style>
  <w:style w:type="paragraph" w:styleId="berschrift1">
    <w:name w:val="heading 1"/>
    <w:basedOn w:val="Standard"/>
    <w:next w:val="Standard"/>
    <w:link w:val="berschrift1Zchn"/>
    <w:uiPriority w:val="9"/>
    <w:qFormat/>
    <w:rsid w:val="0008703B"/>
    <w:pPr>
      <w:keepNext/>
      <w:keepLines/>
      <w:numPr>
        <w:numId w:val="8"/>
      </w:numPr>
      <w:spacing w:before="240"/>
      <w:outlineLvl w:val="0"/>
    </w:pPr>
    <w:rPr>
      <w:rFonts w:eastAsiaTheme="majorEastAsia" w:cstheme="majorBidi"/>
      <w:smallCaps/>
      <w:sz w:val="32"/>
      <w:szCs w:val="32"/>
    </w:rPr>
  </w:style>
  <w:style w:type="paragraph" w:styleId="berschrift2">
    <w:name w:val="heading 2"/>
    <w:basedOn w:val="Standard"/>
    <w:next w:val="Standard"/>
    <w:link w:val="berschrift2Zchn"/>
    <w:autoRedefine/>
    <w:uiPriority w:val="9"/>
    <w:unhideWhenUsed/>
    <w:qFormat/>
    <w:rsid w:val="002C18C2"/>
    <w:pPr>
      <w:keepNext/>
      <w:keepLines/>
      <w:numPr>
        <w:numId w:val="11"/>
      </w:numPr>
      <w:spacing w:before="40" w:after="240"/>
      <w:ind w:left="357" w:hanging="357"/>
      <w:jc w:val="both"/>
      <w:outlineLvl w:val="1"/>
    </w:pPr>
    <w:rPr>
      <w:rFonts w:eastAsiaTheme="majorEastAsia" w:cstheme="majorBidi"/>
      <w:b/>
      <w:szCs w:val="26"/>
    </w:rPr>
  </w:style>
  <w:style w:type="paragraph" w:styleId="berschrift3">
    <w:name w:val="heading 3"/>
    <w:basedOn w:val="Standard"/>
    <w:next w:val="Standard"/>
    <w:link w:val="berschrift3Zchn"/>
    <w:autoRedefine/>
    <w:uiPriority w:val="9"/>
    <w:unhideWhenUsed/>
    <w:qFormat/>
    <w:rsid w:val="002C18C2"/>
    <w:pPr>
      <w:keepNext/>
      <w:keepLines/>
      <w:tabs>
        <w:tab w:val="num" w:pos="720"/>
      </w:tabs>
      <w:spacing w:before="40" w:after="240"/>
      <w:ind w:left="2160" w:hanging="360"/>
      <w:jc w:val="both"/>
      <w:outlineLvl w:val="2"/>
    </w:pPr>
    <w:rPr>
      <w:rFonts w:eastAsiaTheme="majorEastAsia" w:cstheme="majorBidi"/>
      <w:b/>
      <w:szCs w:val="24"/>
    </w:rPr>
  </w:style>
  <w:style w:type="paragraph" w:styleId="berschrift4">
    <w:name w:val="heading 4"/>
    <w:basedOn w:val="Standard"/>
    <w:next w:val="Standard"/>
    <w:link w:val="berschrift4Zchn"/>
    <w:autoRedefine/>
    <w:uiPriority w:val="9"/>
    <w:unhideWhenUsed/>
    <w:qFormat/>
    <w:rsid w:val="0008703B"/>
    <w:pPr>
      <w:keepNext/>
      <w:keepLines/>
      <w:numPr>
        <w:ilvl w:val="3"/>
        <w:numId w:val="6"/>
      </w:numPr>
      <w:spacing w:before="40"/>
      <w:jc w:val="both"/>
      <w:outlineLvl w:val="3"/>
    </w:pPr>
    <w:rPr>
      <w:rFonts w:eastAsiaTheme="majorEastAsia" w:cstheme="majorBidi"/>
      <w:i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703B"/>
    <w:rPr>
      <w:rFonts w:ascii="Times New Roman" w:eastAsiaTheme="majorEastAsia" w:hAnsi="Times New Roman" w:cstheme="majorBidi"/>
      <w:smallCaps/>
      <w:sz w:val="32"/>
      <w:szCs w:val="32"/>
    </w:rPr>
  </w:style>
  <w:style w:type="character" w:customStyle="1" w:styleId="berschrift2Zchn">
    <w:name w:val="Überschrift 2 Zchn"/>
    <w:basedOn w:val="Absatz-Standardschriftart"/>
    <w:link w:val="berschrift2"/>
    <w:uiPriority w:val="9"/>
    <w:rsid w:val="002C18C2"/>
    <w:rPr>
      <w:rFonts w:ascii="Times New Roman" w:eastAsiaTheme="majorEastAsia" w:hAnsi="Times New Roman" w:cstheme="majorBidi"/>
      <w:b/>
      <w:sz w:val="24"/>
      <w:szCs w:val="26"/>
    </w:rPr>
  </w:style>
  <w:style w:type="character" w:customStyle="1" w:styleId="berschrift3Zchn">
    <w:name w:val="Überschrift 3 Zchn"/>
    <w:basedOn w:val="Absatz-Standardschriftart"/>
    <w:link w:val="berschrift3"/>
    <w:uiPriority w:val="9"/>
    <w:rsid w:val="002C18C2"/>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9"/>
    <w:rsid w:val="0008703B"/>
    <w:rPr>
      <w:rFonts w:ascii="Times New Roman" w:eastAsiaTheme="majorEastAsia" w:hAnsi="Times New Roman" w:cstheme="majorBidi"/>
      <w:iCs/>
      <w:sz w:val="24"/>
      <w:szCs w:val="24"/>
    </w:rPr>
  </w:style>
  <w:style w:type="paragraph" w:styleId="Sprechblasentext">
    <w:name w:val="Balloon Text"/>
    <w:basedOn w:val="Standard"/>
    <w:link w:val="SprechblasentextZchn"/>
    <w:uiPriority w:val="99"/>
    <w:semiHidden/>
    <w:unhideWhenUsed/>
    <w:rsid w:val="006805A1"/>
    <w:pPr>
      <w:spacing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6805A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173131">
      <w:bodyDiv w:val="1"/>
      <w:marLeft w:val="0"/>
      <w:marRight w:val="0"/>
      <w:marTop w:val="0"/>
      <w:marBottom w:val="0"/>
      <w:divBdr>
        <w:top w:val="none" w:sz="0" w:space="0" w:color="auto"/>
        <w:left w:val="none" w:sz="0" w:space="0" w:color="auto"/>
        <w:bottom w:val="none" w:sz="0" w:space="0" w:color="auto"/>
        <w:right w:val="none" w:sz="0" w:space="0" w:color="auto"/>
      </w:divBdr>
      <w:divsChild>
        <w:div w:id="740565651">
          <w:marLeft w:val="0"/>
          <w:marRight w:val="0"/>
          <w:marTop w:val="0"/>
          <w:marBottom w:val="0"/>
          <w:divBdr>
            <w:top w:val="none" w:sz="0" w:space="0" w:color="auto"/>
            <w:left w:val="none" w:sz="0" w:space="0" w:color="auto"/>
            <w:bottom w:val="none" w:sz="0" w:space="0" w:color="auto"/>
            <w:right w:val="none" w:sz="0" w:space="0" w:color="auto"/>
          </w:divBdr>
          <w:divsChild>
            <w:div w:id="751270875">
              <w:marLeft w:val="0"/>
              <w:marRight w:val="0"/>
              <w:marTop w:val="0"/>
              <w:marBottom w:val="0"/>
              <w:divBdr>
                <w:top w:val="none" w:sz="0" w:space="0" w:color="auto"/>
                <w:left w:val="none" w:sz="0" w:space="0" w:color="auto"/>
                <w:bottom w:val="none" w:sz="0" w:space="0" w:color="auto"/>
                <w:right w:val="none" w:sz="0" w:space="0" w:color="auto"/>
              </w:divBdr>
              <w:divsChild>
                <w:div w:id="2023241589">
                  <w:marLeft w:val="0"/>
                  <w:marRight w:val="0"/>
                  <w:marTop w:val="0"/>
                  <w:marBottom w:val="0"/>
                  <w:divBdr>
                    <w:top w:val="none" w:sz="0" w:space="0" w:color="auto"/>
                    <w:left w:val="none" w:sz="0" w:space="0" w:color="auto"/>
                    <w:bottom w:val="none" w:sz="0" w:space="0" w:color="auto"/>
                    <w:right w:val="none" w:sz="0" w:space="0" w:color="auto"/>
                  </w:divBdr>
                  <w:divsChild>
                    <w:div w:id="1386567502">
                      <w:marLeft w:val="0"/>
                      <w:marRight w:val="0"/>
                      <w:marTop w:val="0"/>
                      <w:marBottom w:val="0"/>
                      <w:divBdr>
                        <w:top w:val="none" w:sz="0" w:space="0" w:color="auto"/>
                        <w:left w:val="none" w:sz="0" w:space="0" w:color="auto"/>
                        <w:bottom w:val="none" w:sz="0" w:space="0" w:color="auto"/>
                        <w:right w:val="none" w:sz="0" w:space="0" w:color="auto"/>
                      </w:divBdr>
                      <w:divsChild>
                        <w:div w:id="1549685321">
                          <w:marLeft w:val="0"/>
                          <w:marRight w:val="0"/>
                          <w:marTop w:val="0"/>
                          <w:marBottom w:val="0"/>
                          <w:divBdr>
                            <w:top w:val="none" w:sz="0" w:space="0" w:color="auto"/>
                            <w:left w:val="none" w:sz="0" w:space="0" w:color="auto"/>
                            <w:bottom w:val="none" w:sz="0" w:space="0" w:color="auto"/>
                            <w:right w:val="none" w:sz="0" w:space="0" w:color="auto"/>
                          </w:divBdr>
                          <w:divsChild>
                            <w:div w:id="1169170700">
                              <w:marLeft w:val="0"/>
                              <w:marRight w:val="0"/>
                              <w:marTop w:val="0"/>
                              <w:marBottom w:val="0"/>
                              <w:divBdr>
                                <w:top w:val="none" w:sz="0" w:space="0" w:color="auto"/>
                                <w:left w:val="none" w:sz="0" w:space="0" w:color="auto"/>
                                <w:bottom w:val="none" w:sz="0" w:space="0" w:color="auto"/>
                                <w:right w:val="none" w:sz="0" w:space="0" w:color="auto"/>
                              </w:divBdr>
                              <w:divsChild>
                                <w:div w:id="715159575">
                                  <w:marLeft w:val="0"/>
                                  <w:marRight w:val="0"/>
                                  <w:marTop w:val="0"/>
                                  <w:marBottom w:val="0"/>
                                  <w:divBdr>
                                    <w:top w:val="none" w:sz="0" w:space="0" w:color="auto"/>
                                    <w:left w:val="none" w:sz="0" w:space="0" w:color="auto"/>
                                    <w:bottom w:val="none" w:sz="0" w:space="0" w:color="auto"/>
                                    <w:right w:val="none" w:sz="0" w:space="0" w:color="auto"/>
                                  </w:divBdr>
                                  <w:divsChild>
                                    <w:div w:id="1014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937650">
          <w:marLeft w:val="0"/>
          <w:marRight w:val="0"/>
          <w:marTop w:val="0"/>
          <w:marBottom w:val="0"/>
          <w:divBdr>
            <w:top w:val="none" w:sz="0" w:space="0" w:color="auto"/>
            <w:left w:val="none" w:sz="0" w:space="0" w:color="auto"/>
            <w:bottom w:val="none" w:sz="0" w:space="0" w:color="auto"/>
            <w:right w:val="none" w:sz="0" w:space="0" w:color="auto"/>
          </w:divBdr>
          <w:divsChild>
            <w:div w:id="1574510213">
              <w:marLeft w:val="0"/>
              <w:marRight w:val="0"/>
              <w:marTop w:val="0"/>
              <w:marBottom w:val="0"/>
              <w:divBdr>
                <w:top w:val="none" w:sz="0" w:space="0" w:color="auto"/>
                <w:left w:val="none" w:sz="0" w:space="0" w:color="auto"/>
                <w:bottom w:val="none" w:sz="0" w:space="0" w:color="auto"/>
                <w:right w:val="none" w:sz="0" w:space="0" w:color="auto"/>
              </w:divBdr>
              <w:divsChild>
                <w:div w:id="464853356">
                  <w:marLeft w:val="0"/>
                  <w:marRight w:val="0"/>
                  <w:marTop w:val="0"/>
                  <w:marBottom w:val="0"/>
                  <w:divBdr>
                    <w:top w:val="none" w:sz="0" w:space="0" w:color="auto"/>
                    <w:left w:val="none" w:sz="0" w:space="0" w:color="auto"/>
                    <w:bottom w:val="none" w:sz="0" w:space="0" w:color="auto"/>
                    <w:right w:val="none" w:sz="0" w:space="0" w:color="auto"/>
                  </w:divBdr>
                  <w:divsChild>
                    <w:div w:id="1124621039">
                      <w:marLeft w:val="0"/>
                      <w:marRight w:val="0"/>
                      <w:marTop w:val="0"/>
                      <w:marBottom w:val="0"/>
                      <w:divBdr>
                        <w:top w:val="none" w:sz="0" w:space="0" w:color="auto"/>
                        <w:left w:val="none" w:sz="0" w:space="0" w:color="auto"/>
                        <w:bottom w:val="none" w:sz="0" w:space="0" w:color="auto"/>
                        <w:right w:val="none" w:sz="0" w:space="0" w:color="auto"/>
                      </w:divBdr>
                      <w:divsChild>
                        <w:div w:id="262879708">
                          <w:marLeft w:val="0"/>
                          <w:marRight w:val="0"/>
                          <w:marTop w:val="0"/>
                          <w:marBottom w:val="0"/>
                          <w:divBdr>
                            <w:top w:val="none" w:sz="0" w:space="0" w:color="auto"/>
                            <w:left w:val="none" w:sz="0" w:space="0" w:color="auto"/>
                            <w:bottom w:val="none" w:sz="0" w:space="0" w:color="auto"/>
                            <w:right w:val="none" w:sz="0" w:space="0" w:color="auto"/>
                          </w:divBdr>
                          <w:divsChild>
                            <w:div w:id="2097634331">
                              <w:marLeft w:val="0"/>
                              <w:marRight w:val="0"/>
                              <w:marTop w:val="0"/>
                              <w:marBottom w:val="0"/>
                              <w:divBdr>
                                <w:top w:val="none" w:sz="0" w:space="0" w:color="auto"/>
                                <w:left w:val="none" w:sz="0" w:space="0" w:color="auto"/>
                                <w:bottom w:val="none" w:sz="0" w:space="0" w:color="auto"/>
                                <w:right w:val="none" w:sz="0" w:space="0" w:color="auto"/>
                              </w:divBdr>
                            </w:div>
                            <w:div w:id="1591422773">
                              <w:marLeft w:val="0"/>
                              <w:marRight w:val="0"/>
                              <w:marTop w:val="0"/>
                              <w:marBottom w:val="0"/>
                              <w:divBdr>
                                <w:top w:val="none" w:sz="0" w:space="0" w:color="auto"/>
                                <w:left w:val="none" w:sz="0" w:space="0" w:color="auto"/>
                                <w:bottom w:val="none" w:sz="0" w:space="0" w:color="auto"/>
                                <w:right w:val="none" w:sz="0" w:space="0" w:color="auto"/>
                              </w:divBdr>
                              <w:divsChild>
                                <w:div w:id="212693736">
                                  <w:marLeft w:val="0"/>
                                  <w:marRight w:val="0"/>
                                  <w:marTop w:val="0"/>
                                  <w:marBottom w:val="0"/>
                                  <w:divBdr>
                                    <w:top w:val="none" w:sz="0" w:space="0" w:color="auto"/>
                                    <w:left w:val="none" w:sz="0" w:space="0" w:color="auto"/>
                                    <w:bottom w:val="none" w:sz="0" w:space="0" w:color="auto"/>
                                    <w:right w:val="none" w:sz="0" w:space="0" w:color="auto"/>
                                  </w:divBdr>
                                  <w:divsChild>
                                    <w:div w:id="6677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et-wissen.de/geschichte/deutsche_geschichte/geschichte_der_dialekte/" TargetMode="External"/><Relationship Id="rId13" Type="http://schemas.openxmlformats.org/officeDocument/2006/relationships/hyperlink" Target="http://www.planet-wissen.de/kultur/religion/martin_luther/pwiedielutherbibel100.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et-wissen.de/geschichte/deutsche_geschichte/geschichte_der_dialekte/" TargetMode="External"/><Relationship Id="rId12" Type="http://schemas.openxmlformats.org/officeDocument/2006/relationships/hyperlink" Target="http://www.planet-wissen.de/kultur/religion/martin_luther/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et-wissen.de/geschichte/neuzeit/index.html" TargetMode="External"/><Relationship Id="rId1" Type="http://schemas.openxmlformats.org/officeDocument/2006/relationships/numbering" Target="numbering.xml"/><Relationship Id="rId6" Type="http://schemas.openxmlformats.org/officeDocument/2006/relationships/hyperlink" Target="https://www.planet-wissen.de/geschichte/deutsche_geschichte/geschichte_der_dialekte/" TargetMode="External"/><Relationship Id="rId11" Type="http://schemas.openxmlformats.org/officeDocument/2006/relationships/hyperlink" Target="http://www.planet-wissen.de/geschichte/mittelalter/index.html" TargetMode="External"/><Relationship Id="rId5" Type="http://schemas.openxmlformats.org/officeDocument/2006/relationships/hyperlink" Target="https://www.planet-wissen.de/geschichte/deutsche_geschichte/geschichte_der_dialekte/" TargetMode="External"/><Relationship Id="rId15" Type="http://schemas.openxmlformats.org/officeDocument/2006/relationships/hyperlink" Target="http://www.planet-wissen.de/kultur/voelker/germanen/pwiegermanischesprachen100.html" TargetMode="External"/><Relationship Id="rId10" Type="http://schemas.openxmlformats.org/officeDocument/2006/relationships/hyperlink" Target="http://www.planet-wissen.de/gesellschaft/lernen/sprache/index.html" TargetMode="External"/><Relationship Id="rId4" Type="http://schemas.openxmlformats.org/officeDocument/2006/relationships/webSettings" Target="webSettings.xml"/><Relationship Id="rId9" Type="http://schemas.openxmlformats.org/officeDocument/2006/relationships/hyperlink" Target="https://www.planet-wissen.de/geschichte/deutsche_geschichte/geschichte_der_dialekte/" TargetMode="External"/><Relationship Id="rId14" Type="http://schemas.openxmlformats.org/officeDocument/2006/relationships/hyperlink" Target="http://www.planet-wissen.de/kultur/brauchtum/heimat/index.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9191</Characters>
  <Application>Microsoft Office Word</Application>
  <DocSecurity>0</DocSecurity>
  <Lines>76</Lines>
  <Paragraphs>21</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        Dialekte</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cp:revision>
  <cp:lastPrinted>2020-02-15T17:30:00Z</cp:lastPrinted>
  <dcterms:created xsi:type="dcterms:W3CDTF">2020-02-15T17:27:00Z</dcterms:created>
  <dcterms:modified xsi:type="dcterms:W3CDTF">2020-02-15T17:31:00Z</dcterms:modified>
</cp:coreProperties>
</file>