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1AB0A" w14:textId="77777777" w:rsidR="003613CC" w:rsidRPr="003613CC" w:rsidRDefault="003613CC" w:rsidP="003613CC">
      <w:pPr>
        <w:jc w:val="both"/>
        <w:rPr>
          <w:b/>
          <w:bCs/>
          <w:sz w:val="28"/>
          <w:szCs w:val="28"/>
          <w:lang w:eastAsia="cs-CZ"/>
        </w:rPr>
      </w:pPr>
      <w:r w:rsidRPr="003613CC">
        <w:rPr>
          <w:b/>
          <w:bCs/>
          <w:sz w:val="28"/>
          <w:szCs w:val="28"/>
          <w:lang w:eastAsia="cs-CZ"/>
        </w:rPr>
        <w:t>Reflexe</w:t>
      </w:r>
    </w:p>
    <w:p w14:paraId="248F393B" w14:textId="77777777" w:rsidR="003613CC" w:rsidRPr="003D030A" w:rsidRDefault="003613CC" w:rsidP="003613CC">
      <w:pPr>
        <w:jc w:val="both"/>
        <w:rPr>
          <w:lang w:eastAsia="cs-CZ"/>
        </w:rPr>
      </w:pPr>
      <w:bookmarkStart w:id="0" w:name="_GoBack"/>
      <w:bookmarkEnd w:id="0"/>
    </w:p>
    <w:p w14:paraId="2593502C" w14:textId="77777777" w:rsidR="003613CC" w:rsidRPr="003D030A" w:rsidRDefault="003613CC" w:rsidP="003613CC">
      <w:pPr>
        <w:pStyle w:val="reakreditace6"/>
        <w:rPr>
          <w:rFonts w:ascii="Times New Roman" w:hAnsi="Times New Roman"/>
          <w:sz w:val="24"/>
          <w:szCs w:val="24"/>
        </w:rPr>
      </w:pPr>
      <w:r w:rsidRPr="003D030A">
        <w:rPr>
          <w:rFonts w:ascii="Times New Roman" w:hAnsi="Times New Roman"/>
          <w:sz w:val="24"/>
          <w:szCs w:val="24"/>
        </w:rPr>
        <w:t xml:space="preserve">Bez reflexe by výchova zážitkem byla sotva z poloviny tak uceleným přístupem k rozvoji jedince nebo skupiny – umožňuje víceméně nahodilé a velmi různé zážitky každého účastníka modifikovat v novou zkušenost, a tak celkově zkvalitnit život všech, na které se skrze zážitkový program snažíme působit. </w:t>
      </w:r>
    </w:p>
    <w:p w14:paraId="1F776341" w14:textId="77777777" w:rsidR="003613CC" w:rsidRPr="003D030A" w:rsidRDefault="003613CC" w:rsidP="003613CC">
      <w:pPr>
        <w:pStyle w:val="reakreditace6"/>
        <w:rPr>
          <w:rFonts w:ascii="Times New Roman" w:hAnsi="Times New Roman"/>
          <w:sz w:val="24"/>
          <w:szCs w:val="24"/>
        </w:rPr>
      </w:pPr>
      <w:r w:rsidRPr="003D030A">
        <w:rPr>
          <w:rFonts w:ascii="Times New Roman" w:hAnsi="Times New Roman"/>
          <w:sz w:val="24"/>
          <w:szCs w:val="24"/>
        </w:rPr>
        <w:t>Zásadní pro reflexi je vědomí toho, čeho chceme právě skrze reflexi dosáhnout. Pokud toto nemáme ujasněné, těžko nám pomůže sebelepší sbírka předem navržených otázek. Naopak, pokud jsme si cíle aktivity (potažmo reflexe) jasně vědomi, může vhodná struktura a techniky reflexi zkvalitnit.</w:t>
      </w:r>
    </w:p>
    <w:p w14:paraId="42278217" w14:textId="77777777" w:rsidR="003613CC" w:rsidRPr="003D030A" w:rsidRDefault="003613CC" w:rsidP="003613CC">
      <w:pPr>
        <w:pStyle w:val="reakreditace6"/>
        <w:rPr>
          <w:rFonts w:ascii="Times New Roman" w:hAnsi="Times New Roman"/>
          <w:sz w:val="24"/>
          <w:szCs w:val="24"/>
        </w:rPr>
      </w:pPr>
    </w:p>
    <w:p w14:paraId="00B67F28" w14:textId="77777777" w:rsidR="003613CC" w:rsidRPr="003D030A" w:rsidRDefault="003613CC" w:rsidP="003613CC">
      <w:pPr>
        <w:pStyle w:val="reakreditace6"/>
        <w:rPr>
          <w:rFonts w:ascii="Times New Roman" w:hAnsi="Times New Roman"/>
          <w:sz w:val="24"/>
          <w:szCs w:val="24"/>
        </w:rPr>
      </w:pPr>
      <w:r w:rsidRPr="003D030A">
        <w:rPr>
          <w:rFonts w:ascii="Times New Roman" w:hAnsi="Times New Roman"/>
          <w:sz w:val="24"/>
          <w:szCs w:val="24"/>
        </w:rPr>
        <w:t>Přesto, že herní prostředí vnímáme pouze jako, individuální prožívání, jednání a emoce, které účastníci zažívají během plnění úkolů a her, jsou zcela reálné. Rovněž reálné jsou skupinové procesy a principy spolupráce, které je při plnění úkolů třeba respektovat. Právě na tyto reálné prožitky a zkušenosti je třeba se zaměřit v reflexi, v</w:t>
      </w:r>
      <w:r>
        <w:rPr>
          <w:rFonts w:ascii="Times New Roman" w:hAnsi="Times New Roman"/>
          <w:sz w:val="24"/>
          <w:szCs w:val="24"/>
        </w:rPr>
        <w:t xml:space="preserve"> </w:t>
      </w:r>
      <w:r w:rsidRPr="003D030A">
        <w:rPr>
          <w:rFonts w:ascii="Times New Roman" w:hAnsi="Times New Roman"/>
          <w:sz w:val="24"/>
          <w:szCs w:val="24"/>
        </w:rPr>
        <w:t>rámci které</w:t>
      </w:r>
      <w:r>
        <w:rPr>
          <w:rFonts w:ascii="Times New Roman" w:hAnsi="Times New Roman"/>
          <w:sz w:val="24"/>
          <w:szCs w:val="24"/>
        </w:rPr>
        <w:t>,</w:t>
      </w:r>
      <w:r w:rsidRPr="003D030A">
        <w:rPr>
          <w:rFonts w:ascii="Times New Roman" w:hAnsi="Times New Roman"/>
          <w:sz w:val="24"/>
          <w:szCs w:val="24"/>
        </w:rPr>
        <w:t xml:space="preserve"> by mělo dojít k přenosu zažitých zkušeností do reálného prostředí v němž účastník žije a jeho osobního života.</w:t>
      </w:r>
    </w:p>
    <w:p w14:paraId="7438C9FD" w14:textId="77777777" w:rsidR="003613CC" w:rsidRDefault="003613CC" w:rsidP="003613CC">
      <w:pPr>
        <w:pStyle w:val="reakreditace6"/>
        <w:rPr>
          <w:rFonts w:ascii="Times New Roman" w:hAnsi="Times New Roman"/>
          <w:sz w:val="24"/>
          <w:szCs w:val="24"/>
        </w:rPr>
      </w:pPr>
      <w:r>
        <w:rPr>
          <w:rFonts w:ascii="Times New Roman" w:hAnsi="Times New Roman"/>
          <w:sz w:val="24"/>
          <w:szCs w:val="24"/>
        </w:rPr>
        <w:t>Při výběru aktivit, kterými naplňujeme program kurzu, vybíráme aktivity, které mají herní princip, který v sobě obsahuje takové mechanismy, které zprostředkují účastníkům předpokládané zážitky, které jsou součástí našeho pedagogického cíle – tedy získání zkušenosti v dané tematické oblasti, které budou využitelné i ve skutečném životě. Reflexe je jako most mezi zážitky ze hry a naším záměrem.</w:t>
      </w:r>
    </w:p>
    <w:p w14:paraId="41A9F269" w14:textId="77777777" w:rsidR="003613CC" w:rsidRDefault="003613CC" w:rsidP="003613CC">
      <w:pPr>
        <w:pStyle w:val="reakreditace6"/>
        <w:rPr>
          <w:rFonts w:ascii="Times New Roman" w:hAnsi="Times New Roman"/>
          <w:sz w:val="24"/>
          <w:szCs w:val="24"/>
        </w:rPr>
      </w:pPr>
    </w:p>
    <w:p w14:paraId="2FC58322" w14:textId="77777777" w:rsidR="003613CC" w:rsidRDefault="003613CC" w:rsidP="003613CC">
      <w:pPr>
        <w:pStyle w:val="reakreditace6"/>
        <w:rPr>
          <w:rFonts w:ascii="Times New Roman" w:hAnsi="Times New Roman"/>
          <w:sz w:val="24"/>
          <w:szCs w:val="24"/>
        </w:rPr>
      </w:pPr>
      <w:r>
        <w:rPr>
          <w:rFonts w:ascii="Times New Roman" w:hAnsi="Times New Roman"/>
          <w:sz w:val="24"/>
          <w:szCs w:val="24"/>
        </w:rPr>
        <w:t xml:space="preserve">                                                                 reflexe</w:t>
      </w:r>
    </w:p>
    <w:p w14:paraId="474472C9" w14:textId="77777777" w:rsidR="003613CC" w:rsidRDefault="003613CC" w:rsidP="003613CC">
      <w:pPr>
        <w:pStyle w:val="reakreditace6"/>
        <w:rPr>
          <w:rFonts w:ascii="Times New Roman" w:hAnsi="Times New Roman"/>
          <w:sz w:val="24"/>
          <w:szCs w:val="24"/>
        </w:rPr>
      </w:pPr>
      <w:r>
        <w:rPr>
          <w:rFonts w:ascii="Times New Roman" w:hAnsi="Times New Roman"/>
          <w:noProof/>
          <w:sz w:val="24"/>
          <w:szCs w:val="24"/>
        </w:rPr>
        <mc:AlternateContent>
          <mc:Choice Requires="wpi">
            <w:drawing>
              <wp:anchor distT="0" distB="0" distL="114300" distR="114300" simplePos="0" relativeHeight="251659264" behindDoc="0" locked="0" layoutInCell="1" allowOverlap="1" wp14:anchorId="312B3DA1" wp14:editId="62E828F2">
                <wp:simplePos x="0" y="0"/>
                <wp:positionH relativeFrom="column">
                  <wp:posOffset>1415205</wp:posOffset>
                </wp:positionH>
                <wp:positionV relativeFrom="paragraph">
                  <wp:posOffset>4070</wp:posOffset>
                </wp:positionV>
                <wp:extent cx="2859840" cy="438480"/>
                <wp:effectExtent l="38100" t="38100" r="36195" b="44450"/>
                <wp:wrapNone/>
                <wp:docPr id="23" name="Ink 23"/>
                <wp:cNvGraphicFramePr/>
                <a:graphic xmlns:a="http://schemas.openxmlformats.org/drawingml/2006/main">
                  <a:graphicData uri="http://schemas.microsoft.com/office/word/2010/wordprocessingInk">
                    <w14:contentPart bwMode="auto" r:id="rId5">
                      <w14:nvContentPartPr>
                        <w14:cNvContentPartPr/>
                      </w14:nvContentPartPr>
                      <w14:xfrm>
                        <a:off x="0" y="0"/>
                        <a:ext cx="2859840" cy="438480"/>
                      </w14:xfrm>
                    </w14:contentPart>
                  </a:graphicData>
                </a:graphic>
              </wp:anchor>
            </w:drawing>
          </mc:Choice>
          <mc:Fallback>
            <w:pict>
              <v:shapetype w14:anchorId="327E66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110.75pt;margin-top:-.4pt;width:226.6pt;height:35.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">
                <v:imagedata r:id="rId6" o:title=""/>
              </v:shape>
            </w:pict>
          </mc:Fallback>
        </mc:AlternateContent>
      </w:r>
    </w:p>
    <w:p w14:paraId="27F47525" w14:textId="77777777" w:rsidR="003613CC" w:rsidRPr="003D030A" w:rsidRDefault="003613CC" w:rsidP="003613CC">
      <w:pPr>
        <w:pStyle w:val="reakreditace6"/>
        <w:rPr>
          <w:rFonts w:ascii="Times New Roman" w:hAnsi="Times New Roman"/>
          <w:sz w:val="24"/>
          <w:szCs w:val="24"/>
        </w:rPr>
      </w:pPr>
      <w:r>
        <w:rPr>
          <w:rFonts w:ascii="Times New Roman" w:hAnsi="Times New Roman"/>
          <w:noProof/>
          <w:sz w:val="24"/>
          <w:szCs w:val="24"/>
        </w:rPr>
        <mc:AlternateContent>
          <mc:Choice Requires="wpi">
            <w:drawing>
              <wp:anchor distT="0" distB="0" distL="114300" distR="114300" simplePos="0" relativeHeight="251660288" behindDoc="0" locked="0" layoutInCell="1" allowOverlap="1" wp14:anchorId="7F77B57C" wp14:editId="2E7A53A1">
                <wp:simplePos x="0" y="0"/>
                <wp:positionH relativeFrom="column">
                  <wp:posOffset>1624365</wp:posOffset>
                </wp:positionH>
                <wp:positionV relativeFrom="paragraph">
                  <wp:posOffset>-124990</wp:posOffset>
                </wp:positionV>
                <wp:extent cx="2486160" cy="368280"/>
                <wp:effectExtent l="38100" t="38100" r="41275" b="38735"/>
                <wp:wrapNone/>
                <wp:docPr id="24" name="Ink 24"/>
                <wp:cNvGraphicFramePr/>
                <a:graphic xmlns:a="http://schemas.openxmlformats.org/drawingml/2006/main">
                  <a:graphicData uri="http://schemas.microsoft.com/office/word/2010/wordprocessingInk">
                    <w14:contentPart bwMode="auto" r:id="rId7">
                      <w14:nvContentPartPr>
                        <w14:cNvContentPartPr/>
                      </w14:nvContentPartPr>
                      <w14:xfrm>
                        <a:off x="0" y="0"/>
                        <a:ext cx="2486160" cy="368280"/>
                      </w14:xfrm>
                    </w14:contentPart>
                  </a:graphicData>
                </a:graphic>
              </wp:anchor>
            </w:drawing>
          </mc:Choice>
          <mc:Fallback>
            <w:pict>
              <v:shape w14:anchorId="229CDC63" id="Ink 24" o:spid="_x0000_s1026" type="#_x0000_t75" style="position:absolute;margin-left:127.2pt;margin-top:-10.55pt;width:197.15pt;height:30.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">
                <v:imagedata r:id="rId8" o:title=""/>
              </v:shape>
            </w:pict>
          </mc:Fallback>
        </mc:AlternateContent>
      </w:r>
      <w:r>
        <w:rPr>
          <w:rFonts w:ascii="Times New Roman" w:hAnsi="Times New Roman"/>
          <w:sz w:val="24"/>
          <w:szCs w:val="24"/>
        </w:rPr>
        <w:t>pedagogický cíl                                                                                             herní princip</w:t>
      </w:r>
    </w:p>
    <w:p w14:paraId="683EC409" w14:textId="77777777" w:rsidR="003613CC" w:rsidRPr="003D030A" w:rsidRDefault="003613CC" w:rsidP="003613CC">
      <w:pPr>
        <w:jc w:val="both"/>
        <w:rPr>
          <w:lang w:eastAsia="cs-CZ"/>
        </w:rPr>
      </w:pPr>
    </w:p>
    <w:p w14:paraId="4AF384EE" w14:textId="77777777" w:rsidR="003613CC" w:rsidRDefault="003613CC" w:rsidP="003613CC">
      <w:pPr>
        <w:jc w:val="both"/>
        <w:rPr>
          <w:lang w:eastAsia="cs-CZ"/>
        </w:rPr>
      </w:pPr>
      <w:r>
        <w:rPr>
          <w:lang w:eastAsia="cs-CZ"/>
        </w:rPr>
        <w:t>Pokud hra v sobě nemá herní princip, který souvisí s cílem, pak není co propojovat. Abychom se mohli v reflexi skutečně opírat o reálné zážitky účastníků s tématem, které jim předkládáme, mělo by být ve hře zkrátka jeho podstaty obsaženo. Chceme-li např. se skupinou otevřít téma soupeření, nebylo by vhodné zadat úkol pro celou skupinu, který v sobě žádné prvky soupeření nemá.</w:t>
      </w:r>
    </w:p>
    <w:p w14:paraId="7B3F7B5E" w14:textId="77777777" w:rsidR="003613CC" w:rsidRDefault="003613CC" w:rsidP="003613CC">
      <w:pPr>
        <w:jc w:val="both"/>
        <w:rPr>
          <w:lang w:eastAsia="cs-CZ"/>
        </w:rPr>
      </w:pPr>
    </w:p>
    <w:p w14:paraId="4D6CCE57" w14:textId="77777777" w:rsidR="003613CC" w:rsidRDefault="003613CC" w:rsidP="003613CC">
      <w:pPr>
        <w:jc w:val="both"/>
        <w:rPr>
          <w:lang w:eastAsia="cs-CZ"/>
        </w:rPr>
      </w:pPr>
      <w:r>
        <w:rPr>
          <w:lang w:eastAsia="cs-CZ"/>
        </w:rPr>
        <w:t>Pokud se během hry odehrálo něco jiného, než jste předpokládali, a to, o čem budou účastníci mluvit, nebude nijak souviset s vaším plánovaným záměrem, raději svůj plán opusťte a dejte skupině prostor najít si v prožitých událostech svoje vlastní témata a zkušenosti.</w:t>
      </w:r>
    </w:p>
    <w:p w14:paraId="6234CFEC" w14:textId="77777777" w:rsidR="003613CC" w:rsidRDefault="003613CC" w:rsidP="003613CC">
      <w:pPr>
        <w:jc w:val="both"/>
        <w:rPr>
          <w:lang w:eastAsia="cs-CZ"/>
        </w:rPr>
      </w:pPr>
    </w:p>
    <w:p w14:paraId="1F19754A" w14:textId="77777777" w:rsidR="003613CC" w:rsidRPr="0005224F" w:rsidRDefault="003613CC" w:rsidP="003613CC">
      <w:pPr>
        <w:jc w:val="both"/>
        <w:rPr>
          <w:lang w:eastAsia="cs-CZ"/>
        </w:rPr>
      </w:pPr>
      <w:r w:rsidRPr="0005224F">
        <w:rPr>
          <w:lang w:eastAsia="cs-CZ"/>
        </w:rPr>
        <w:t>Reflexe je návratem k:</w:t>
      </w:r>
    </w:p>
    <w:p w14:paraId="2EB56895" w14:textId="77777777" w:rsidR="003613CC" w:rsidRPr="0005224F" w:rsidRDefault="003613CC" w:rsidP="003613CC">
      <w:pPr>
        <w:pStyle w:val="ListParagraph"/>
        <w:numPr>
          <w:ilvl w:val="0"/>
          <w:numId w:val="3"/>
        </w:numPr>
        <w:jc w:val="both"/>
        <w:rPr>
          <w:rFonts w:ascii="Times New Roman" w:hAnsi="Times New Roman" w:cs="Times New Roman"/>
          <w:lang w:val="cs-CZ" w:eastAsia="cs-CZ"/>
        </w:rPr>
      </w:pPr>
      <w:r w:rsidRPr="0005224F">
        <w:rPr>
          <w:rFonts w:ascii="Times New Roman" w:hAnsi="Times New Roman" w:cs="Times New Roman"/>
          <w:lang w:val="cs-CZ" w:eastAsia="cs-CZ"/>
        </w:rPr>
        <w:t>záměru</w:t>
      </w:r>
    </w:p>
    <w:p w14:paraId="0079E7A9" w14:textId="77777777" w:rsidR="003613CC" w:rsidRPr="0005224F" w:rsidRDefault="003613CC" w:rsidP="003613CC">
      <w:pPr>
        <w:pStyle w:val="ListParagraph"/>
        <w:numPr>
          <w:ilvl w:val="0"/>
          <w:numId w:val="3"/>
        </w:numPr>
        <w:jc w:val="both"/>
        <w:rPr>
          <w:rFonts w:ascii="Times New Roman" w:hAnsi="Times New Roman" w:cs="Times New Roman"/>
          <w:lang w:val="cs-CZ" w:eastAsia="cs-CZ"/>
        </w:rPr>
      </w:pPr>
      <w:r w:rsidRPr="0005224F">
        <w:rPr>
          <w:rFonts w:ascii="Times New Roman" w:hAnsi="Times New Roman" w:cs="Times New Roman"/>
          <w:lang w:val="cs-CZ" w:eastAsia="cs-CZ"/>
        </w:rPr>
        <w:t>tématu</w:t>
      </w:r>
    </w:p>
    <w:p w14:paraId="5FB8F577" w14:textId="77777777" w:rsidR="003613CC" w:rsidRPr="0005224F" w:rsidRDefault="003613CC" w:rsidP="003613CC">
      <w:pPr>
        <w:pStyle w:val="ListParagraph"/>
        <w:numPr>
          <w:ilvl w:val="0"/>
          <w:numId w:val="3"/>
        </w:numPr>
        <w:jc w:val="both"/>
        <w:rPr>
          <w:rFonts w:ascii="Times New Roman" w:hAnsi="Times New Roman" w:cs="Times New Roman"/>
          <w:lang w:val="cs-CZ" w:eastAsia="cs-CZ"/>
        </w:rPr>
      </w:pPr>
      <w:r w:rsidRPr="0005224F">
        <w:rPr>
          <w:rFonts w:ascii="Times New Roman" w:hAnsi="Times New Roman" w:cs="Times New Roman"/>
          <w:lang w:val="cs-CZ" w:eastAsia="cs-CZ"/>
        </w:rPr>
        <w:t>cílům</w:t>
      </w:r>
    </w:p>
    <w:p w14:paraId="55ADC37A" w14:textId="77777777" w:rsidR="003613CC" w:rsidRPr="0005224F" w:rsidRDefault="003613CC" w:rsidP="003613CC">
      <w:pPr>
        <w:jc w:val="both"/>
        <w:rPr>
          <w:lang w:eastAsia="cs-CZ"/>
        </w:rPr>
      </w:pPr>
      <w:r w:rsidRPr="0005224F">
        <w:rPr>
          <w:lang w:eastAsia="cs-CZ"/>
        </w:rPr>
        <w:t>Ptáme se otázky, které směřují k tomu: co účastníci:</w:t>
      </w:r>
    </w:p>
    <w:p w14:paraId="0630FE2F" w14:textId="77777777" w:rsidR="003613CC" w:rsidRPr="0005224F" w:rsidRDefault="003613CC" w:rsidP="003613CC">
      <w:pPr>
        <w:pStyle w:val="ListParagraph"/>
        <w:numPr>
          <w:ilvl w:val="0"/>
          <w:numId w:val="4"/>
        </w:numPr>
        <w:jc w:val="both"/>
        <w:rPr>
          <w:rFonts w:ascii="Times New Roman" w:hAnsi="Times New Roman" w:cs="Times New Roman"/>
          <w:lang w:val="cs-CZ" w:eastAsia="cs-CZ"/>
        </w:rPr>
      </w:pPr>
      <w:r>
        <w:rPr>
          <w:rFonts w:ascii="Times New Roman" w:hAnsi="Times New Roman" w:cs="Times New Roman"/>
          <w:lang w:val="cs-CZ" w:eastAsia="cs-CZ"/>
        </w:rPr>
        <w:t>C</w:t>
      </w:r>
      <w:r w:rsidRPr="0005224F">
        <w:rPr>
          <w:rFonts w:ascii="Times New Roman" w:hAnsi="Times New Roman" w:cs="Times New Roman"/>
          <w:lang w:val="cs-CZ" w:eastAsia="cs-CZ"/>
        </w:rPr>
        <w:t>o účastníci zažili</w:t>
      </w:r>
      <w:r>
        <w:rPr>
          <w:rFonts w:ascii="Times New Roman" w:hAnsi="Times New Roman" w:cs="Times New Roman"/>
          <w:lang w:val="cs-CZ" w:eastAsia="cs-CZ"/>
        </w:rPr>
        <w:t>?</w:t>
      </w:r>
    </w:p>
    <w:p w14:paraId="209402E7" w14:textId="77777777" w:rsidR="003613CC" w:rsidRPr="0005224F" w:rsidRDefault="003613CC" w:rsidP="003613CC">
      <w:pPr>
        <w:pStyle w:val="ListParagraph"/>
        <w:numPr>
          <w:ilvl w:val="0"/>
          <w:numId w:val="4"/>
        </w:numPr>
        <w:jc w:val="both"/>
        <w:rPr>
          <w:rFonts w:ascii="Times New Roman" w:hAnsi="Times New Roman" w:cs="Times New Roman"/>
          <w:lang w:val="cs-CZ" w:eastAsia="cs-CZ"/>
        </w:rPr>
      </w:pPr>
      <w:r>
        <w:rPr>
          <w:rFonts w:ascii="Times New Roman" w:hAnsi="Times New Roman" w:cs="Times New Roman"/>
          <w:lang w:val="cs-CZ" w:eastAsia="cs-CZ"/>
        </w:rPr>
        <w:t>C</w:t>
      </w:r>
      <w:r w:rsidRPr="0005224F">
        <w:rPr>
          <w:rFonts w:ascii="Times New Roman" w:hAnsi="Times New Roman" w:cs="Times New Roman"/>
          <w:lang w:val="cs-CZ" w:eastAsia="cs-CZ"/>
        </w:rPr>
        <w:t>o si odnáší</w:t>
      </w:r>
      <w:r>
        <w:rPr>
          <w:rFonts w:ascii="Times New Roman" w:hAnsi="Times New Roman" w:cs="Times New Roman"/>
          <w:lang w:val="cs-CZ" w:eastAsia="cs-CZ"/>
        </w:rPr>
        <w:t>?</w:t>
      </w:r>
    </w:p>
    <w:p w14:paraId="694029BD" w14:textId="77777777" w:rsidR="003613CC" w:rsidRDefault="003613CC" w:rsidP="003613CC">
      <w:pPr>
        <w:pStyle w:val="ListParagraph"/>
        <w:numPr>
          <w:ilvl w:val="0"/>
          <w:numId w:val="4"/>
        </w:numPr>
        <w:jc w:val="both"/>
        <w:rPr>
          <w:rFonts w:ascii="Times New Roman" w:hAnsi="Times New Roman" w:cs="Times New Roman"/>
          <w:lang w:val="cs-CZ" w:eastAsia="cs-CZ"/>
        </w:rPr>
      </w:pPr>
      <w:r>
        <w:rPr>
          <w:rFonts w:ascii="Times New Roman" w:hAnsi="Times New Roman" w:cs="Times New Roman"/>
          <w:lang w:val="cs-CZ" w:eastAsia="cs-CZ"/>
        </w:rPr>
        <w:t>J</w:t>
      </w:r>
      <w:r w:rsidRPr="0005224F">
        <w:rPr>
          <w:rFonts w:ascii="Times New Roman" w:hAnsi="Times New Roman" w:cs="Times New Roman"/>
          <w:lang w:val="cs-CZ" w:eastAsia="cs-CZ"/>
        </w:rPr>
        <w:t>ak toho využijí</w:t>
      </w:r>
      <w:r>
        <w:rPr>
          <w:rFonts w:ascii="Times New Roman" w:hAnsi="Times New Roman" w:cs="Times New Roman"/>
          <w:lang w:val="cs-CZ" w:eastAsia="cs-CZ"/>
        </w:rPr>
        <w:t>?</w:t>
      </w:r>
    </w:p>
    <w:p w14:paraId="5D8E1EFC" w14:textId="77777777" w:rsidR="003613CC" w:rsidRDefault="003613CC" w:rsidP="003613CC">
      <w:pPr>
        <w:jc w:val="both"/>
        <w:rPr>
          <w:lang w:eastAsia="cs-CZ"/>
        </w:rPr>
      </w:pPr>
    </w:p>
    <w:p w14:paraId="304795E5" w14:textId="77777777" w:rsidR="003613CC" w:rsidRDefault="003613CC" w:rsidP="003613CC">
      <w:pPr>
        <w:jc w:val="both"/>
        <w:rPr>
          <w:lang w:eastAsia="cs-CZ"/>
        </w:rPr>
      </w:pPr>
      <w:r>
        <w:rPr>
          <w:lang w:eastAsia="cs-CZ"/>
        </w:rPr>
        <w:lastRenderedPageBreak/>
        <w:t>Při reflexi se pedagog snaží účastníky obrátit v paměti k tomu, co mají reflektovat. Jde-li např. o komunikaci, vyzve je, aby si vybavili situaci, kdy museli komunikovat a pak klade otázky typu: Jak se při tom cítili? Co prožívali? atd.</w:t>
      </w:r>
    </w:p>
    <w:p w14:paraId="454E3EB1" w14:textId="77777777" w:rsidR="003613CC" w:rsidRDefault="003613CC" w:rsidP="003613CC">
      <w:pPr>
        <w:jc w:val="both"/>
        <w:rPr>
          <w:lang w:eastAsia="cs-CZ"/>
        </w:rPr>
      </w:pPr>
    </w:p>
    <w:p w14:paraId="65C7F799" w14:textId="77777777" w:rsidR="003613CC" w:rsidRDefault="003613CC" w:rsidP="003613CC">
      <w:pPr>
        <w:jc w:val="both"/>
        <w:rPr>
          <w:lang w:eastAsia="cs-CZ"/>
        </w:rPr>
      </w:pPr>
      <w:r>
        <w:rPr>
          <w:lang w:eastAsia="cs-CZ"/>
        </w:rPr>
        <w:t>Na začátku i v průběhu můžeme použít různé techniky vyjádření, jak se v tom účastníci cítili, jak byli spokojeni při např. komunikaci (když téma bylo komunikace). Je možné ukazovat na škále, vyčíslit na prstech 1-5, ukázat, jak moc bylo otevřené okno, nechat lidi stoupnout někam na škále na zemi apod. Můžete klást otázky, při nichž se účastníci ztotožní s nějakou postavou, např. Kdybyste byli zvířecí tlupa, jaké zvíře byste byli?</w:t>
      </w:r>
    </w:p>
    <w:p w14:paraId="4372869E" w14:textId="77777777" w:rsidR="003613CC" w:rsidRDefault="003613CC" w:rsidP="003613CC">
      <w:pPr>
        <w:jc w:val="both"/>
        <w:rPr>
          <w:lang w:eastAsia="cs-CZ"/>
        </w:rPr>
      </w:pPr>
    </w:p>
    <w:p w14:paraId="1BA333AB" w14:textId="77777777" w:rsidR="003613CC" w:rsidRDefault="003613CC" w:rsidP="003613CC">
      <w:pPr>
        <w:jc w:val="both"/>
        <w:rPr>
          <w:lang w:eastAsia="cs-CZ"/>
        </w:rPr>
      </w:pPr>
      <w:r>
        <w:rPr>
          <w:lang w:eastAsia="cs-CZ"/>
        </w:rPr>
        <w:t>Vedoucí reflexe má za úkol reflexi strukturovat, k tomu je možné flexibilně zařadit různé techniky a pomůcky.</w:t>
      </w:r>
    </w:p>
    <w:p w14:paraId="5F01D98C" w14:textId="77777777" w:rsidR="003613CC" w:rsidRDefault="003613CC" w:rsidP="003613CC">
      <w:pPr>
        <w:jc w:val="both"/>
        <w:rPr>
          <w:lang w:eastAsia="cs-CZ"/>
        </w:rPr>
      </w:pPr>
    </w:p>
    <w:p w14:paraId="6503B310" w14:textId="77777777" w:rsidR="003613CC" w:rsidRDefault="003613CC" w:rsidP="003613CC">
      <w:pPr>
        <w:jc w:val="both"/>
        <w:rPr>
          <w:lang w:eastAsia="cs-CZ"/>
        </w:rPr>
      </w:pPr>
      <w:r>
        <w:rPr>
          <w:lang w:eastAsia="cs-CZ"/>
        </w:rPr>
        <w:t>Dobré je, když vyplynou nějaké věci na osobní rovině (či to tím směrem jde), přenést to na osobní téma a tím na něco, co může řešit celá skupina např. procovalo se mi blbě, protože jste mě nepustili ke slovu. Obecné téma pak je např. motivace, a tak vyplyne obecnější téma např. co ovlivňuje sníženou/zvýšenou naší motivaci.</w:t>
      </w:r>
    </w:p>
    <w:p w14:paraId="59F95988" w14:textId="77777777" w:rsidR="003613CC" w:rsidRDefault="003613CC" w:rsidP="003613CC">
      <w:pPr>
        <w:jc w:val="both"/>
        <w:rPr>
          <w:lang w:eastAsia="cs-CZ"/>
        </w:rPr>
      </w:pPr>
    </w:p>
    <w:p w14:paraId="4DECA5C0" w14:textId="77777777" w:rsidR="003613CC" w:rsidRPr="002D4D63" w:rsidRDefault="003613CC" w:rsidP="003613CC">
      <w:pPr>
        <w:jc w:val="both"/>
        <w:rPr>
          <w:lang w:eastAsia="cs-CZ"/>
        </w:rPr>
      </w:pPr>
      <w:r w:rsidRPr="002D4D63">
        <w:rPr>
          <w:lang w:eastAsia="cs-CZ"/>
        </w:rPr>
        <w:t>Reflexe, tj. zpětný pohled, zopakování a kritiku. V reflexi jde o dva směry:</w:t>
      </w:r>
    </w:p>
    <w:p w14:paraId="0A9F8D72" w14:textId="77777777" w:rsidR="003613CC" w:rsidRPr="002D4D63" w:rsidRDefault="003613CC" w:rsidP="003613CC">
      <w:pPr>
        <w:pStyle w:val="ListParagraph"/>
        <w:numPr>
          <w:ilvl w:val="0"/>
          <w:numId w:val="5"/>
        </w:numPr>
        <w:jc w:val="both"/>
        <w:rPr>
          <w:rFonts w:ascii="Times New Roman" w:hAnsi="Times New Roman" w:cs="Times New Roman"/>
          <w:lang w:val="cs-CZ" w:eastAsia="cs-CZ"/>
        </w:rPr>
      </w:pPr>
      <w:r w:rsidRPr="002D4D63">
        <w:rPr>
          <w:rFonts w:ascii="Times New Roman" w:hAnsi="Times New Roman" w:cs="Times New Roman"/>
          <w:lang w:val="cs-CZ" w:eastAsia="cs-CZ"/>
        </w:rPr>
        <w:t>zpětný pohled (na aktivitu, program…) s cílem identifikovat klíčové body učení.</w:t>
      </w:r>
    </w:p>
    <w:p w14:paraId="260207F6" w14:textId="77777777" w:rsidR="003613CC" w:rsidRPr="002D4D63" w:rsidRDefault="003613CC" w:rsidP="003613CC">
      <w:pPr>
        <w:pStyle w:val="ListParagraph"/>
        <w:numPr>
          <w:ilvl w:val="0"/>
          <w:numId w:val="5"/>
        </w:numPr>
        <w:jc w:val="both"/>
        <w:rPr>
          <w:rFonts w:ascii="Times New Roman" w:hAnsi="Times New Roman" w:cs="Times New Roman"/>
          <w:lang w:val="cs-CZ" w:eastAsia="cs-CZ"/>
        </w:rPr>
      </w:pPr>
      <w:r w:rsidRPr="002D4D63">
        <w:rPr>
          <w:rFonts w:ascii="Times New Roman" w:hAnsi="Times New Roman" w:cs="Times New Roman"/>
          <w:lang w:val="cs-CZ" w:eastAsia="cs-CZ"/>
        </w:rPr>
        <w:t>pohled do budoucnosti, neb cílem reflexe je vyzdvihnout a zobecnit výsledky experimentálního učení a přenést je do dalších aktivit a posléze do praxe.</w:t>
      </w:r>
    </w:p>
    <w:p w14:paraId="36F82F07" w14:textId="77777777" w:rsidR="003613CC" w:rsidRDefault="003613CC" w:rsidP="003613CC">
      <w:pPr>
        <w:jc w:val="both"/>
        <w:rPr>
          <w:lang w:eastAsia="cs-CZ"/>
        </w:rPr>
      </w:pPr>
      <w:r w:rsidRPr="002D4D63">
        <w:rPr>
          <w:lang w:eastAsia="cs-CZ"/>
        </w:rPr>
        <w:t>Díky reflexi získá účastník ucelený pohled na svoji</w:t>
      </w:r>
      <w:r>
        <w:rPr>
          <w:lang w:eastAsia="cs-CZ"/>
        </w:rPr>
        <w:t xml:space="preserve"> zkušenost nebo zážitek a bude mu tak umožněno odnést si z něho co nejvíce.</w:t>
      </w:r>
    </w:p>
    <w:p w14:paraId="6A30DE08" w14:textId="77777777" w:rsidR="003613CC" w:rsidRPr="0078367C" w:rsidRDefault="003613CC" w:rsidP="003613CC">
      <w:pPr>
        <w:jc w:val="both"/>
        <w:rPr>
          <w:lang w:eastAsia="cs-CZ"/>
        </w:rPr>
      </w:pPr>
    </w:p>
    <w:p w14:paraId="6FC2C57A" w14:textId="77777777" w:rsidR="003613CC" w:rsidRPr="0078367C" w:rsidRDefault="003613CC" w:rsidP="003613CC">
      <w:pPr>
        <w:jc w:val="both"/>
        <w:rPr>
          <w:lang w:eastAsia="cs-CZ"/>
        </w:rPr>
      </w:pPr>
      <w:r w:rsidRPr="0078367C">
        <w:rPr>
          <w:lang w:eastAsia="cs-CZ"/>
        </w:rPr>
        <w:t>Reflexe či diskuze by měla následovat po ukončení každé hry/aktivity, protože usnadňuje učení, které je předmětem každého procesu. Reflexe umožní skupině sledovat:</w:t>
      </w:r>
    </w:p>
    <w:p w14:paraId="1E1EBABB"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vlastní pokroky,</w:t>
      </w:r>
    </w:p>
    <w:p w14:paraId="1BEE5082"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uvědomit si problémy a řešit je,</w:t>
      </w:r>
    </w:p>
    <w:p w14:paraId="20934406"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sdílet společné nápady, myšlenky a pocity,</w:t>
      </w:r>
    </w:p>
    <w:p w14:paraId="4CA567E1"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plánovat a organizovat aktivity,</w:t>
      </w:r>
    </w:p>
    <w:p w14:paraId="008F0A71"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probrat své myšlenky a nároky s instruktorem,</w:t>
      </w:r>
    </w:p>
    <w:p w14:paraId="0A905384"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podpořit jeden druhého</w:t>
      </w:r>
    </w:p>
    <w:p w14:paraId="5DE0A6D9" w14:textId="77777777" w:rsidR="003613CC" w:rsidRPr="0078367C" w:rsidRDefault="003613CC" w:rsidP="003613CC">
      <w:pPr>
        <w:pStyle w:val="ListParagraph"/>
        <w:numPr>
          <w:ilvl w:val="0"/>
          <w:numId w:val="6"/>
        </w:numPr>
        <w:jc w:val="both"/>
        <w:rPr>
          <w:rFonts w:ascii="Times New Roman" w:hAnsi="Times New Roman" w:cs="Times New Roman"/>
          <w:lang w:val="cs-CZ" w:eastAsia="cs-CZ"/>
        </w:rPr>
      </w:pPr>
      <w:r w:rsidRPr="0078367C">
        <w:rPr>
          <w:rFonts w:ascii="Times New Roman" w:hAnsi="Times New Roman" w:cs="Times New Roman"/>
          <w:lang w:val="cs-CZ" w:eastAsia="cs-CZ"/>
        </w:rPr>
        <w:t>pomoci všem odnést si z programu co nejvíce.</w:t>
      </w:r>
    </w:p>
    <w:p w14:paraId="0E6DCB82" w14:textId="77777777" w:rsidR="003613CC" w:rsidRPr="0078367C" w:rsidRDefault="003613CC" w:rsidP="003613CC">
      <w:pPr>
        <w:jc w:val="both"/>
        <w:rPr>
          <w:lang w:eastAsia="cs-CZ"/>
        </w:rPr>
      </w:pPr>
      <w:r w:rsidRPr="0078367C">
        <w:rPr>
          <w:lang w:eastAsia="cs-CZ"/>
        </w:rPr>
        <w:t>Mimo to se účastníci:</w:t>
      </w:r>
    </w:p>
    <w:p w14:paraId="2524EEFA" w14:textId="77777777" w:rsidR="003613CC" w:rsidRPr="0078367C" w:rsidRDefault="003613CC" w:rsidP="003613CC">
      <w:pPr>
        <w:pStyle w:val="ListParagraph"/>
        <w:numPr>
          <w:ilvl w:val="0"/>
          <w:numId w:val="7"/>
        </w:numPr>
        <w:jc w:val="both"/>
        <w:rPr>
          <w:rFonts w:ascii="Times New Roman" w:hAnsi="Times New Roman" w:cs="Times New Roman"/>
          <w:lang w:val="cs-CZ" w:eastAsia="cs-CZ"/>
        </w:rPr>
      </w:pPr>
      <w:r w:rsidRPr="0078367C">
        <w:rPr>
          <w:rFonts w:ascii="Times New Roman" w:hAnsi="Times New Roman" w:cs="Times New Roman"/>
          <w:lang w:val="cs-CZ" w:eastAsia="cs-CZ"/>
        </w:rPr>
        <w:t>naučí více si všímat, co se kolem nich děje a přemýšlet, co to může znamenat. To, že se zážitky z aktivity vyjádří slovně, může mít pro skupinu i pro instruktora ohromný význam.</w:t>
      </w:r>
    </w:p>
    <w:p w14:paraId="14F0C1DE" w14:textId="77777777" w:rsidR="003613CC" w:rsidRDefault="003613CC" w:rsidP="003613CC">
      <w:pPr>
        <w:jc w:val="both"/>
        <w:rPr>
          <w:lang w:eastAsia="cs-CZ"/>
        </w:rPr>
      </w:pPr>
      <w:r>
        <w:rPr>
          <w:lang w:eastAsia="cs-CZ"/>
        </w:rPr>
        <w:t>Pokud vedoucí zvolí způsob reflexe/diskuze, který skupině nesedne, je třeba jej pružně změnit tak, aby odpovídala potřebám skupiny. V průběhu diskuze je třeba nechat lidem dostatečný čas na přemýšlení a odpověď. Na zformulování odpovědi je třeba průměrně 20 sekund, ale někteří lidé mohou potřebovat i více. Všechny předem upozorníme, že pocity jsou fakta, a tudíž neexistují správné a nesprávné pocity. Účastníci by též měli vědět, že mají právo kdykoli se zdržet odpovědi.</w:t>
      </w:r>
    </w:p>
    <w:p w14:paraId="734A1B57" w14:textId="77777777" w:rsidR="003613CC" w:rsidRDefault="003613CC" w:rsidP="003613CC">
      <w:pPr>
        <w:jc w:val="both"/>
        <w:rPr>
          <w:lang w:eastAsia="cs-CZ"/>
        </w:rPr>
      </w:pPr>
      <w:r>
        <w:rPr>
          <w:lang w:eastAsia="cs-CZ"/>
        </w:rPr>
        <w:t>Cílem reflexe není předvést schopnosti a znalosti pedagoga, nýbrž poskytnout účastníkům možnost k jejich vlastnímu učení. Ideální vedoucí nevede účastníky k závěrům, ale spíše je stimuluje k jejich vlastnímu vyjádření a pak je následuje.</w:t>
      </w:r>
    </w:p>
    <w:p w14:paraId="7D07D38F" w14:textId="77777777" w:rsidR="003613CC" w:rsidRDefault="003613CC" w:rsidP="003613CC">
      <w:pPr>
        <w:jc w:val="both"/>
        <w:rPr>
          <w:lang w:eastAsia="cs-CZ"/>
        </w:rPr>
      </w:pPr>
    </w:p>
    <w:p w14:paraId="304C1800" w14:textId="77777777" w:rsidR="003613CC" w:rsidRDefault="003613CC" w:rsidP="003613CC">
      <w:pPr>
        <w:jc w:val="both"/>
        <w:rPr>
          <w:lang w:eastAsia="cs-CZ"/>
        </w:rPr>
      </w:pPr>
      <w:r>
        <w:rPr>
          <w:lang w:eastAsia="cs-CZ"/>
        </w:rPr>
        <w:t>Můžeme se setkat s pojmy: reflexe, zpětná vazba a hodnocení. Co je co, dle PŠL?</w:t>
      </w:r>
    </w:p>
    <w:p w14:paraId="724185FF" w14:textId="77777777" w:rsidR="003613CC" w:rsidRDefault="003613CC" w:rsidP="003613CC">
      <w:pPr>
        <w:spacing w:line="360" w:lineRule="auto"/>
        <w:jc w:val="both"/>
        <w:rPr>
          <w:lang w:eastAsia="cs-CZ"/>
        </w:rPr>
      </w:pPr>
      <w:r w:rsidRPr="00CF69DC">
        <w:rPr>
          <w:b/>
          <w:bCs/>
          <w:i/>
          <w:iCs/>
          <w:lang w:eastAsia="cs-CZ"/>
        </w:rPr>
        <w:t>Reflexe</w:t>
      </w:r>
      <w:r>
        <w:rPr>
          <w:lang w:eastAsia="cs-CZ"/>
        </w:rPr>
        <w:t xml:space="preserve"> – shrnutí toho, co se dělo při aktivitě, co kdo prožíval, jak to viděl.</w:t>
      </w:r>
    </w:p>
    <w:p w14:paraId="56BE8B36" w14:textId="77777777" w:rsidR="003613CC" w:rsidRDefault="003613CC" w:rsidP="003613CC">
      <w:pPr>
        <w:spacing w:line="360" w:lineRule="auto"/>
        <w:jc w:val="both"/>
        <w:rPr>
          <w:lang w:eastAsia="cs-CZ"/>
        </w:rPr>
      </w:pPr>
      <w:r w:rsidRPr="00CF69DC">
        <w:rPr>
          <w:b/>
          <w:bCs/>
          <w:i/>
          <w:iCs/>
          <w:lang w:eastAsia="cs-CZ"/>
        </w:rPr>
        <w:lastRenderedPageBreak/>
        <w:t>Zpětná vazba</w:t>
      </w:r>
      <w:r>
        <w:rPr>
          <w:lang w:eastAsia="cs-CZ"/>
        </w:rPr>
        <w:t xml:space="preserve"> – jedna technika reflexe a týká se sdělování toho, jak na sebe lidé působí. Neříká to, zda je to pozitivní či negativní. Relevantnost zpětné vazby si určuje ten, kdo ji přijímá, ne ten, kdo ji dává. Jinde se to nazývá hodnocení. Můžeme se také setkat s pojmem </w:t>
      </w:r>
      <w:r w:rsidRPr="00837461">
        <w:rPr>
          <w:b/>
          <w:bCs/>
          <w:i/>
          <w:iCs/>
          <w:lang w:eastAsia="cs-CZ"/>
        </w:rPr>
        <w:t>cílená zpětná vazba</w:t>
      </w:r>
      <w:r>
        <w:rPr>
          <w:lang w:eastAsia="cs-CZ"/>
        </w:rPr>
        <w:t>, což není totéž, co zpětná vazba, ale odpovídá to reflexi.</w:t>
      </w:r>
    </w:p>
    <w:p w14:paraId="66EF6EF5" w14:textId="77777777" w:rsidR="003613CC" w:rsidRPr="0078367C" w:rsidRDefault="003613CC" w:rsidP="003613CC">
      <w:pPr>
        <w:spacing w:line="360" w:lineRule="auto"/>
        <w:jc w:val="both"/>
        <w:rPr>
          <w:lang w:eastAsia="cs-CZ"/>
        </w:rPr>
      </w:pPr>
      <w:r w:rsidRPr="00CF69DC">
        <w:rPr>
          <w:b/>
          <w:bCs/>
          <w:i/>
          <w:iCs/>
          <w:lang w:eastAsia="cs-CZ"/>
        </w:rPr>
        <w:t>Hodnocení</w:t>
      </w:r>
      <w:r>
        <w:rPr>
          <w:lang w:eastAsia="cs-CZ"/>
        </w:rPr>
        <w:t xml:space="preserve"> – hodnocení probíhá dle předem jasně formulovaných kritérií. Jinde se to nazývá evaluace.</w:t>
      </w:r>
    </w:p>
    <w:p w14:paraId="0A808CC4" w14:textId="77777777" w:rsidR="003613CC" w:rsidRDefault="003613CC" w:rsidP="003613CC">
      <w:pPr>
        <w:jc w:val="both"/>
        <w:rPr>
          <w:lang w:eastAsia="cs-CZ"/>
        </w:rPr>
      </w:pPr>
    </w:p>
    <w:p w14:paraId="00A4F3EE" w14:textId="77777777" w:rsidR="003613CC" w:rsidRPr="00D07179" w:rsidRDefault="003613CC" w:rsidP="003613CC">
      <w:pPr>
        <w:jc w:val="both"/>
        <w:rPr>
          <w:b/>
          <w:bCs/>
          <w:lang w:eastAsia="cs-CZ"/>
        </w:rPr>
      </w:pPr>
      <w:r w:rsidRPr="00D07179">
        <w:rPr>
          <w:b/>
          <w:bCs/>
          <w:lang w:eastAsia="cs-CZ"/>
        </w:rPr>
        <w:t>Reflexe se týká:</w:t>
      </w:r>
    </w:p>
    <w:p w14:paraId="532E91D4" w14:textId="77777777" w:rsidR="003613CC" w:rsidRPr="007713F6" w:rsidRDefault="003613CC" w:rsidP="003613CC">
      <w:pPr>
        <w:pStyle w:val="ListParagraph"/>
        <w:numPr>
          <w:ilvl w:val="0"/>
          <w:numId w:val="7"/>
        </w:numPr>
        <w:jc w:val="both"/>
        <w:rPr>
          <w:rFonts w:ascii="Times New Roman" w:hAnsi="Times New Roman" w:cs="Times New Roman"/>
          <w:lang w:val="cs-CZ" w:eastAsia="cs-CZ"/>
        </w:rPr>
      </w:pPr>
      <w:r w:rsidRPr="007713F6">
        <w:rPr>
          <w:rFonts w:ascii="Times New Roman" w:hAnsi="Times New Roman" w:cs="Times New Roman"/>
          <w:lang w:val="cs-CZ" w:eastAsia="cs-CZ"/>
        </w:rPr>
        <w:t xml:space="preserve">nástrojů a technik – </w:t>
      </w:r>
      <w:r>
        <w:rPr>
          <w:rFonts w:ascii="Times New Roman" w:hAnsi="Times New Roman" w:cs="Times New Roman"/>
          <w:lang w:val="cs-CZ" w:eastAsia="cs-CZ"/>
        </w:rPr>
        <w:t>J</w:t>
      </w:r>
      <w:r w:rsidRPr="007713F6">
        <w:rPr>
          <w:rFonts w:ascii="Times New Roman" w:hAnsi="Times New Roman" w:cs="Times New Roman"/>
          <w:lang w:val="cs-CZ" w:eastAsia="cs-CZ"/>
        </w:rPr>
        <w:t>aké jsou postupy, techniky a struktury?</w:t>
      </w:r>
    </w:p>
    <w:p w14:paraId="3C9D5DD7" w14:textId="77777777" w:rsidR="003613CC" w:rsidRDefault="003613CC" w:rsidP="003613CC">
      <w:pPr>
        <w:pStyle w:val="ListParagraph"/>
        <w:numPr>
          <w:ilvl w:val="0"/>
          <w:numId w:val="7"/>
        </w:numPr>
        <w:jc w:val="both"/>
        <w:rPr>
          <w:rFonts w:ascii="Times New Roman" w:hAnsi="Times New Roman" w:cs="Times New Roman"/>
          <w:lang w:val="cs-CZ" w:eastAsia="cs-CZ"/>
        </w:rPr>
      </w:pPr>
      <w:r w:rsidRPr="007713F6">
        <w:rPr>
          <w:rFonts w:ascii="Times New Roman" w:hAnsi="Times New Roman" w:cs="Times New Roman"/>
          <w:lang w:val="cs-CZ" w:eastAsia="cs-CZ"/>
        </w:rPr>
        <w:t xml:space="preserve">sebepoznání – </w:t>
      </w:r>
      <w:r>
        <w:rPr>
          <w:rFonts w:ascii="Times New Roman" w:hAnsi="Times New Roman" w:cs="Times New Roman"/>
          <w:lang w:val="cs-CZ" w:eastAsia="cs-CZ"/>
        </w:rPr>
        <w:t>J</w:t>
      </w:r>
      <w:r w:rsidRPr="007713F6">
        <w:rPr>
          <w:rFonts w:ascii="Times New Roman" w:hAnsi="Times New Roman" w:cs="Times New Roman"/>
          <w:lang w:val="cs-CZ" w:eastAsia="cs-CZ"/>
        </w:rPr>
        <w:t>ak reaguji na skupinu? Co to se mnou dělá?</w:t>
      </w:r>
    </w:p>
    <w:p w14:paraId="7C25CEA7" w14:textId="77777777" w:rsidR="003613CC" w:rsidRDefault="003613CC" w:rsidP="003613CC">
      <w:pPr>
        <w:pStyle w:val="ListParagraph"/>
        <w:numPr>
          <w:ilvl w:val="0"/>
          <w:numId w:val="7"/>
        </w:numPr>
        <w:jc w:val="both"/>
        <w:rPr>
          <w:rFonts w:ascii="Times New Roman" w:hAnsi="Times New Roman" w:cs="Times New Roman"/>
          <w:lang w:val="cs-CZ" w:eastAsia="cs-CZ"/>
        </w:rPr>
      </w:pPr>
      <w:r>
        <w:rPr>
          <w:rFonts w:ascii="Times New Roman" w:hAnsi="Times New Roman" w:cs="Times New Roman"/>
          <w:lang w:val="cs-CZ" w:eastAsia="cs-CZ"/>
        </w:rPr>
        <w:t>skupinová dynamika – Co se děje ve skupině? Umět to vidět.</w:t>
      </w:r>
    </w:p>
    <w:p w14:paraId="5175DCCB" w14:textId="77777777" w:rsidR="003613CC" w:rsidRDefault="003613CC" w:rsidP="003613CC">
      <w:pPr>
        <w:jc w:val="both"/>
        <w:rPr>
          <w:lang w:eastAsia="cs-CZ"/>
        </w:rPr>
      </w:pPr>
    </w:p>
    <w:p w14:paraId="31A448F7" w14:textId="77777777" w:rsidR="003613CC" w:rsidRPr="00D07179" w:rsidRDefault="003613CC" w:rsidP="003613CC">
      <w:pPr>
        <w:jc w:val="both"/>
        <w:rPr>
          <w:b/>
          <w:bCs/>
          <w:lang w:eastAsia="cs-CZ"/>
        </w:rPr>
      </w:pPr>
      <w:r w:rsidRPr="00D07179">
        <w:rPr>
          <w:b/>
          <w:bCs/>
          <w:lang w:eastAsia="cs-CZ"/>
        </w:rPr>
        <w:t>3 faktory, na které musí dobrý funkční tým myslet a přiměřeně je vzájemně rozvíjet jsou:</w:t>
      </w:r>
    </w:p>
    <w:p w14:paraId="068FF0D1" w14:textId="77777777" w:rsidR="003613CC" w:rsidRPr="006C5A2A" w:rsidRDefault="003613CC" w:rsidP="003613CC">
      <w:pPr>
        <w:pStyle w:val="ListParagraph"/>
        <w:numPr>
          <w:ilvl w:val="0"/>
          <w:numId w:val="8"/>
        </w:numPr>
        <w:jc w:val="both"/>
        <w:rPr>
          <w:rFonts w:ascii="Times New Roman" w:hAnsi="Times New Roman" w:cs="Times New Roman"/>
          <w:lang w:val="cs-CZ" w:eastAsia="cs-CZ"/>
        </w:rPr>
      </w:pPr>
      <w:r w:rsidRPr="006C5A2A">
        <w:rPr>
          <w:rFonts w:ascii="Times New Roman" w:hAnsi="Times New Roman" w:cs="Times New Roman"/>
          <w:lang w:val="cs-CZ" w:eastAsia="cs-CZ"/>
        </w:rPr>
        <w:t>Cíl</w:t>
      </w:r>
    </w:p>
    <w:p w14:paraId="5B164788" w14:textId="77777777" w:rsidR="003613CC" w:rsidRPr="006C5A2A" w:rsidRDefault="003613CC" w:rsidP="003613CC">
      <w:pPr>
        <w:pStyle w:val="ListParagraph"/>
        <w:numPr>
          <w:ilvl w:val="0"/>
          <w:numId w:val="8"/>
        </w:numPr>
        <w:jc w:val="both"/>
        <w:rPr>
          <w:rFonts w:ascii="Times New Roman" w:hAnsi="Times New Roman" w:cs="Times New Roman"/>
          <w:lang w:val="cs-CZ" w:eastAsia="cs-CZ"/>
        </w:rPr>
      </w:pPr>
      <w:r w:rsidRPr="006C5A2A">
        <w:rPr>
          <w:rFonts w:ascii="Times New Roman" w:hAnsi="Times New Roman" w:cs="Times New Roman"/>
          <w:lang w:val="cs-CZ" w:eastAsia="cs-CZ"/>
        </w:rPr>
        <w:t>Procesy</w:t>
      </w:r>
      <w:r>
        <w:rPr>
          <w:rFonts w:ascii="Times New Roman" w:hAnsi="Times New Roman" w:cs="Times New Roman"/>
          <w:lang w:val="cs-CZ" w:eastAsia="cs-CZ"/>
        </w:rPr>
        <w:t xml:space="preserve">           </w:t>
      </w:r>
    </w:p>
    <w:p w14:paraId="00C322CC" w14:textId="77777777" w:rsidR="003613CC" w:rsidRPr="006C5A2A" w:rsidRDefault="003613CC" w:rsidP="003613CC">
      <w:pPr>
        <w:pStyle w:val="ListParagraph"/>
        <w:numPr>
          <w:ilvl w:val="0"/>
          <w:numId w:val="8"/>
        </w:numPr>
        <w:jc w:val="both"/>
        <w:rPr>
          <w:rFonts w:ascii="Times New Roman" w:hAnsi="Times New Roman" w:cs="Times New Roman"/>
          <w:lang w:val="cs-CZ" w:eastAsia="cs-CZ"/>
        </w:rPr>
      </w:pPr>
      <w:r>
        <w:rPr>
          <w:rFonts w:ascii="Times New Roman" w:hAnsi="Times New Roman" w:cs="Times New Roman"/>
          <w:noProof/>
          <w:lang w:val="cs-CZ" w:eastAsia="cs-CZ"/>
        </w:rPr>
        <mc:AlternateContent>
          <mc:Choice Requires="wpi">
            <w:drawing>
              <wp:anchor distT="0" distB="0" distL="114300" distR="114300" simplePos="0" relativeHeight="251664384" behindDoc="0" locked="0" layoutInCell="1" allowOverlap="1" wp14:anchorId="25E70B73" wp14:editId="2BAF0AF4">
                <wp:simplePos x="0" y="0"/>
                <wp:positionH relativeFrom="column">
                  <wp:posOffset>-1631835</wp:posOffset>
                </wp:positionH>
                <wp:positionV relativeFrom="paragraph">
                  <wp:posOffset>241045</wp:posOffset>
                </wp:positionV>
                <wp:extent cx="360" cy="360"/>
                <wp:effectExtent l="38100" t="38100" r="38100" b="38100"/>
                <wp:wrapNone/>
                <wp:docPr id="43" name="Ink 4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9DB29DE" id="Ink 43" o:spid="_x0000_s1026" type="#_x0000_t75" style="position:absolute;margin-left:-129.2pt;margin-top:18.3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">
                <v:imagedata r:id="rId10" o:title=""/>
              </v:shape>
            </w:pict>
          </mc:Fallback>
        </mc:AlternateContent>
      </w:r>
      <w:r w:rsidRPr="006C5A2A">
        <w:rPr>
          <w:rFonts w:ascii="Times New Roman" w:hAnsi="Times New Roman" w:cs="Times New Roman"/>
          <w:lang w:val="cs-CZ" w:eastAsia="cs-CZ"/>
        </w:rPr>
        <w:t>Lidé</w:t>
      </w:r>
      <w:r>
        <w:rPr>
          <w:rFonts w:ascii="Times New Roman" w:hAnsi="Times New Roman" w:cs="Times New Roman"/>
          <w:lang w:val="cs-CZ" w:eastAsia="cs-CZ"/>
        </w:rPr>
        <w:t xml:space="preserve">                         cíl</w:t>
      </w:r>
    </w:p>
    <w:p w14:paraId="591A9F49" w14:textId="77777777" w:rsidR="003613CC" w:rsidRDefault="003613CC" w:rsidP="003613CC">
      <w:pPr>
        <w:jc w:val="both"/>
        <w:rPr>
          <w:lang w:eastAsia="cs-CZ"/>
        </w:rPr>
      </w:pPr>
      <w:r>
        <w:rPr>
          <w:noProof/>
          <w:lang w:eastAsia="cs-CZ"/>
        </w:rPr>
        <mc:AlternateContent>
          <mc:Choice Requires="wpi">
            <w:drawing>
              <wp:anchor distT="0" distB="0" distL="114300" distR="114300" simplePos="0" relativeHeight="251661312" behindDoc="0" locked="0" layoutInCell="1" allowOverlap="1" wp14:anchorId="7543F3C0" wp14:editId="4AEB0708">
                <wp:simplePos x="0" y="0"/>
                <wp:positionH relativeFrom="column">
                  <wp:posOffset>1293885</wp:posOffset>
                </wp:positionH>
                <wp:positionV relativeFrom="paragraph">
                  <wp:posOffset>-400770</wp:posOffset>
                </wp:positionV>
                <wp:extent cx="1134720" cy="821520"/>
                <wp:effectExtent l="38100" t="38100" r="46990" b="42545"/>
                <wp:wrapNone/>
                <wp:docPr id="40" name="Ink 40"/>
                <wp:cNvGraphicFramePr/>
                <a:graphic xmlns:a="http://schemas.openxmlformats.org/drawingml/2006/main">
                  <a:graphicData uri="http://schemas.microsoft.com/office/word/2010/wordprocessingInk">
                    <w14:contentPart bwMode="auto" r:id="rId11">
                      <w14:nvContentPartPr>
                        <w14:cNvContentPartPr/>
                      </w14:nvContentPartPr>
                      <w14:xfrm>
                        <a:off x="0" y="0"/>
                        <a:ext cx="1134720" cy="821520"/>
                      </w14:xfrm>
                    </w14:contentPart>
                  </a:graphicData>
                </a:graphic>
              </wp:anchor>
            </w:drawing>
          </mc:Choice>
          <mc:Fallback>
            <w:pict>
              <v:shape w14:anchorId="662C4147" id="Ink 40" o:spid="_x0000_s1026" type="#_x0000_t75" style="position:absolute;margin-left:101.2pt;margin-top:-32.25pt;width:90.8pt;height:6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">
                <v:imagedata r:id="rId12" o:title=""/>
              </v:shape>
            </w:pict>
          </mc:Fallback>
        </mc:AlternateContent>
      </w:r>
    </w:p>
    <w:p w14:paraId="6D5D8FAE" w14:textId="77777777" w:rsidR="003613CC" w:rsidRDefault="003613CC" w:rsidP="003613CC">
      <w:pPr>
        <w:jc w:val="both"/>
        <w:rPr>
          <w:lang w:eastAsia="cs-CZ"/>
        </w:rPr>
      </w:pPr>
      <w:r>
        <w:rPr>
          <w:noProof/>
          <w:lang w:eastAsia="cs-CZ"/>
        </w:rPr>
        <mc:AlternateContent>
          <mc:Choice Requires="wpi">
            <w:drawing>
              <wp:anchor distT="0" distB="0" distL="114300" distR="114300" simplePos="0" relativeHeight="251662336" behindDoc="0" locked="0" layoutInCell="1" allowOverlap="1" wp14:anchorId="3579A888" wp14:editId="17432F18">
                <wp:simplePos x="0" y="0"/>
                <wp:positionH relativeFrom="column">
                  <wp:posOffset>2144205</wp:posOffset>
                </wp:positionH>
                <wp:positionV relativeFrom="paragraph">
                  <wp:posOffset>-335910</wp:posOffset>
                </wp:positionV>
                <wp:extent cx="1309320" cy="964080"/>
                <wp:effectExtent l="38100" t="38100" r="37465" b="39370"/>
                <wp:wrapNone/>
                <wp:docPr id="41" name="Ink 41"/>
                <wp:cNvGraphicFramePr/>
                <a:graphic xmlns:a="http://schemas.openxmlformats.org/drawingml/2006/main">
                  <a:graphicData uri="http://schemas.microsoft.com/office/word/2010/wordprocessingInk">
                    <w14:contentPart bwMode="auto" r:id="rId13">
                      <w14:nvContentPartPr>
                        <w14:cNvContentPartPr/>
                      </w14:nvContentPartPr>
                      <w14:xfrm>
                        <a:off x="0" y="0"/>
                        <a:ext cx="1309320" cy="964080"/>
                      </w14:xfrm>
                    </w14:contentPart>
                  </a:graphicData>
                </a:graphic>
              </wp:anchor>
            </w:drawing>
          </mc:Choice>
          <mc:Fallback>
            <w:pict>
              <v:shape w14:anchorId="15B4E250" id="Ink 41" o:spid="_x0000_s1026" type="#_x0000_t75" style="position:absolute;margin-left:168.15pt;margin-top:-27.15pt;width:104.55pt;height:77.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">
                <v:imagedata r:id="rId14" o:title=""/>
              </v:shape>
            </w:pict>
          </mc:Fallback>
        </mc:AlternateContent>
      </w:r>
      <w:r>
        <w:rPr>
          <w:lang w:eastAsia="cs-CZ"/>
        </w:rPr>
        <w:t xml:space="preserve">                        </w:t>
      </w:r>
      <w:r>
        <w:rPr>
          <w:lang w:eastAsia="cs-CZ"/>
        </w:rPr>
        <w:tab/>
      </w:r>
      <w:r>
        <w:rPr>
          <w:lang w:eastAsia="cs-CZ"/>
        </w:rPr>
        <w:tab/>
      </w:r>
      <w:r>
        <w:rPr>
          <w:lang w:eastAsia="cs-CZ"/>
        </w:rPr>
        <w:tab/>
      </w:r>
      <w:r>
        <w:rPr>
          <w:lang w:eastAsia="cs-CZ"/>
        </w:rPr>
        <w:tab/>
        <w:t>procesy</w:t>
      </w:r>
    </w:p>
    <w:p w14:paraId="395DFB8D" w14:textId="77777777" w:rsidR="003613CC" w:rsidRDefault="003613CC" w:rsidP="003613CC">
      <w:pPr>
        <w:jc w:val="both"/>
        <w:rPr>
          <w:lang w:eastAsia="cs-CZ"/>
        </w:rPr>
      </w:pPr>
    </w:p>
    <w:p w14:paraId="65881514" w14:textId="77777777" w:rsidR="003613CC" w:rsidRPr="007713F6" w:rsidRDefault="003613CC" w:rsidP="003613CC">
      <w:pPr>
        <w:jc w:val="both"/>
        <w:rPr>
          <w:lang w:eastAsia="cs-CZ"/>
        </w:rPr>
      </w:pPr>
      <w:r>
        <w:rPr>
          <w:noProof/>
          <w:lang w:eastAsia="cs-CZ"/>
        </w:rPr>
        <mc:AlternateContent>
          <mc:Choice Requires="wpi">
            <w:drawing>
              <wp:anchor distT="0" distB="0" distL="114300" distR="114300" simplePos="0" relativeHeight="251665408" behindDoc="0" locked="0" layoutInCell="1" allowOverlap="1" wp14:anchorId="07725C5A" wp14:editId="494D97C0">
                <wp:simplePos x="0" y="0"/>
                <wp:positionH relativeFrom="column">
                  <wp:posOffset>2138085</wp:posOffset>
                </wp:positionH>
                <wp:positionV relativeFrom="paragraph">
                  <wp:posOffset>-264150</wp:posOffset>
                </wp:positionV>
                <wp:extent cx="554400" cy="703440"/>
                <wp:effectExtent l="38100" t="38100" r="42545" b="46355"/>
                <wp:wrapNone/>
                <wp:docPr id="51" name="Ink 51"/>
                <wp:cNvGraphicFramePr/>
                <a:graphic xmlns:a="http://schemas.openxmlformats.org/drawingml/2006/main">
                  <a:graphicData uri="http://schemas.microsoft.com/office/word/2010/wordprocessingInk">
                    <w14:contentPart bwMode="auto" r:id="rId15">
                      <w14:nvContentPartPr>
                        <w14:cNvContentPartPr/>
                      </w14:nvContentPartPr>
                      <w14:xfrm>
                        <a:off x="0" y="0"/>
                        <a:ext cx="554400" cy="703440"/>
                      </w14:xfrm>
                    </w14:contentPart>
                  </a:graphicData>
                </a:graphic>
              </wp:anchor>
            </w:drawing>
          </mc:Choice>
          <mc:Fallback>
            <w:pict>
              <v:shape w14:anchorId="517A461A" id="Ink 51" o:spid="_x0000_s1026" type="#_x0000_t75" style="position:absolute;margin-left:167.65pt;margin-top:-21.5pt;width:45.05pt;height:56.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">
                <v:imagedata r:id="rId16" o:title=""/>
              </v:shape>
            </w:pict>
          </mc:Fallback>
        </mc:AlternateContent>
      </w:r>
      <w:r>
        <w:rPr>
          <w:noProof/>
          <w:lang w:eastAsia="cs-CZ"/>
        </w:rPr>
        <mc:AlternateContent>
          <mc:Choice Requires="wpi">
            <w:drawing>
              <wp:anchor distT="0" distB="0" distL="114300" distR="114300" simplePos="0" relativeHeight="251663360" behindDoc="0" locked="0" layoutInCell="1" allowOverlap="1" wp14:anchorId="40C37D49" wp14:editId="26AA3FE0">
                <wp:simplePos x="0" y="0"/>
                <wp:positionH relativeFrom="column">
                  <wp:posOffset>1424925</wp:posOffset>
                </wp:positionH>
                <wp:positionV relativeFrom="paragraph">
                  <wp:posOffset>-381510</wp:posOffset>
                </wp:positionV>
                <wp:extent cx="1132920" cy="861840"/>
                <wp:effectExtent l="38100" t="38100" r="48260" b="40005"/>
                <wp:wrapNone/>
                <wp:docPr id="42" name="Ink 42"/>
                <wp:cNvGraphicFramePr/>
                <a:graphic xmlns:a="http://schemas.openxmlformats.org/drawingml/2006/main">
                  <a:graphicData uri="http://schemas.microsoft.com/office/word/2010/wordprocessingInk">
                    <w14:contentPart bwMode="auto" r:id="rId17">
                      <w14:nvContentPartPr>
                        <w14:cNvContentPartPr/>
                      </w14:nvContentPartPr>
                      <w14:xfrm>
                        <a:off x="0" y="0"/>
                        <a:ext cx="1132920" cy="861840"/>
                      </w14:xfrm>
                    </w14:contentPart>
                  </a:graphicData>
                </a:graphic>
              </wp:anchor>
            </w:drawing>
          </mc:Choice>
          <mc:Fallback>
            <w:pict>
              <v:shape w14:anchorId="69D70FA0" id="Ink 42" o:spid="_x0000_s1026" type="#_x0000_t75" style="position:absolute;margin-left:111.5pt;margin-top:-30.75pt;width:90.6pt;height:69.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">
                <v:imagedata r:id="rId18" o:title=""/>
              </v:shape>
            </w:pict>
          </mc:Fallback>
        </mc:AlternateContent>
      </w:r>
      <w:r>
        <w:rPr>
          <w:lang w:eastAsia="cs-CZ"/>
        </w:rPr>
        <w:tab/>
      </w:r>
      <w:r>
        <w:rPr>
          <w:lang w:eastAsia="cs-CZ"/>
        </w:rPr>
        <w:tab/>
      </w:r>
      <w:r>
        <w:rPr>
          <w:lang w:eastAsia="cs-CZ"/>
        </w:rPr>
        <w:tab/>
      </w:r>
      <w:r>
        <w:rPr>
          <w:lang w:eastAsia="cs-CZ"/>
        </w:rPr>
        <w:tab/>
        <w:t>lidé</w:t>
      </w:r>
    </w:p>
    <w:p w14:paraId="309D9DB2" w14:textId="77777777" w:rsidR="003613CC" w:rsidRPr="007713F6" w:rsidRDefault="003613CC" w:rsidP="003613CC">
      <w:pPr>
        <w:jc w:val="both"/>
        <w:rPr>
          <w:lang w:eastAsia="cs-CZ"/>
        </w:rPr>
      </w:pPr>
    </w:p>
    <w:p w14:paraId="29B7920D" w14:textId="77777777" w:rsidR="003613CC" w:rsidRDefault="003613CC" w:rsidP="003613CC">
      <w:pPr>
        <w:jc w:val="both"/>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t>dobrý funkční tým je v průniku těchto 3 faktorů</w:t>
      </w:r>
    </w:p>
    <w:p w14:paraId="026AD524" w14:textId="77777777" w:rsidR="003613CC" w:rsidRDefault="003613CC" w:rsidP="003613CC">
      <w:pPr>
        <w:jc w:val="both"/>
        <w:rPr>
          <w:lang w:eastAsia="cs-CZ"/>
        </w:rPr>
      </w:pPr>
    </w:p>
    <w:p w14:paraId="577F8671" w14:textId="77777777" w:rsidR="003613CC" w:rsidRDefault="003613CC" w:rsidP="003613CC">
      <w:pPr>
        <w:jc w:val="both"/>
        <w:rPr>
          <w:lang w:eastAsia="cs-CZ"/>
        </w:rPr>
      </w:pPr>
    </w:p>
    <w:p w14:paraId="52557804" w14:textId="77777777" w:rsidR="003613CC" w:rsidRPr="00D07179" w:rsidRDefault="003613CC" w:rsidP="003613CC">
      <w:pPr>
        <w:jc w:val="both"/>
        <w:rPr>
          <w:b/>
          <w:bCs/>
          <w:lang w:eastAsia="cs-CZ"/>
        </w:rPr>
      </w:pPr>
      <w:r w:rsidRPr="00D07179">
        <w:rPr>
          <w:b/>
          <w:bCs/>
          <w:lang w:eastAsia="cs-CZ"/>
        </w:rPr>
        <w:t>Metody a proces reflexe volí pedagog dle toho, zda přínos má být:</w:t>
      </w:r>
    </w:p>
    <w:p w14:paraId="33EA0F90" w14:textId="77777777" w:rsidR="003613CC" w:rsidRPr="00F40905" w:rsidRDefault="003613CC" w:rsidP="003613CC">
      <w:pPr>
        <w:pStyle w:val="ListParagraph"/>
        <w:numPr>
          <w:ilvl w:val="0"/>
          <w:numId w:val="9"/>
        </w:numPr>
        <w:jc w:val="both"/>
        <w:rPr>
          <w:rFonts w:ascii="Times New Roman" w:hAnsi="Times New Roman" w:cs="Times New Roman"/>
          <w:lang w:val="cs-CZ" w:eastAsia="cs-CZ"/>
        </w:rPr>
      </w:pPr>
      <w:r>
        <w:rPr>
          <w:rFonts w:ascii="Times New Roman" w:hAnsi="Times New Roman" w:cs="Times New Roman"/>
          <w:lang w:val="cs-CZ" w:eastAsia="cs-CZ"/>
        </w:rPr>
        <w:t>i</w:t>
      </w:r>
      <w:r w:rsidRPr="00F40905">
        <w:rPr>
          <w:rFonts w:ascii="Times New Roman" w:hAnsi="Times New Roman" w:cs="Times New Roman"/>
          <w:lang w:val="cs-CZ" w:eastAsia="cs-CZ"/>
        </w:rPr>
        <w:t>ndividuální</w:t>
      </w:r>
    </w:p>
    <w:p w14:paraId="3563E68C" w14:textId="77777777" w:rsidR="003613CC" w:rsidRPr="00F40905" w:rsidRDefault="003613CC" w:rsidP="003613CC">
      <w:pPr>
        <w:pStyle w:val="ListParagraph"/>
        <w:numPr>
          <w:ilvl w:val="0"/>
          <w:numId w:val="9"/>
        </w:numPr>
        <w:jc w:val="both"/>
        <w:rPr>
          <w:rFonts w:ascii="Times New Roman" w:hAnsi="Times New Roman" w:cs="Times New Roman"/>
          <w:lang w:val="cs-CZ" w:eastAsia="cs-CZ"/>
        </w:rPr>
      </w:pPr>
      <w:r w:rsidRPr="00F40905">
        <w:rPr>
          <w:rFonts w:ascii="Times New Roman" w:hAnsi="Times New Roman" w:cs="Times New Roman"/>
          <w:lang w:val="cs-CZ" w:eastAsia="cs-CZ"/>
        </w:rPr>
        <w:t>skupinový</w:t>
      </w:r>
    </w:p>
    <w:p w14:paraId="54905D87" w14:textId="77777777" w:rsidR="003613CC" w:rsidRPr="00F40905" w:rsidRDefault="003613CC" w:rsidP="003613CC">
      <w:pPr>
        <w:jc w:val="both"/>
        <w:rPr>
          <w:lang w:eastAsia="cs-CZ"/>
        </w:rPr>
      </w:pPr>
    </w:p>
    <w:p w14:paraId="4160E79F" w14:textId="77777777" w:rsidR="003613CC" w:rsidRPr="00D07179" w:rsidRDefault="003613CC" w:rsidP="003613CC">
      <w:pPr>
        <w:jc w:val="both"/>
        <w:rPr>
          <w:b/>
          <w:bCs/>
          <w:lang w:eastAsia="cs-CZ"/>
        </w:rPr>
      </w:pPr>
      <w:r w:rsidRPr="00D07179">
        <w:rPr>
          <w:b/>
          <w:bCs/>
          <w:lang w:eastAsia="cs-CZ"/>
        </w:rPr>
        <w:t>Reflexe může být zaměřena dvěma směry:</w:t>
      </w:r>
    </w:p>
    <w:p w14:paraId="3DA2A7F6" w14:textId="77777777" w:rsidR="003613CC" w:rsidRPr="00330BF0" w:rsidRDefault="003613CC" w:rsidP="003613CC">
      <w:pPr>
        <w:pStyle w:val="ListParagraph"/>
        <w:numPr>
          <w:ilvl w:val="0"/>
          <w:numId w:val="10"/>
        </w:numPr>
        <w:jc w:val="both"/>
        <w:rPr>
          <w:rFonts w:ascii="Times New Roman" w:hAnsi="Times New Roman" w:cs="Times New Roman"/>
          <w:lang w:val="cs-CZ" w:eastAsia="cs-CZ"/>
        </w:rPr>
      </w:pPr>
      <w:r w:rsidRPr="00F40905">
        <w:rPr>
          <w:rFonts w:ascii="Times New Roman" w:hAnsi="Times New Roman" w:cs="Times New Roman"/>
          <w:lang w:val="cs-CZ" w:eastAsia="cs-CZ"/>
        </w:rPr>
        <w:t>na proces – téma je zevnitř</w:t>
      </w:r>
      <w:r>
        <w:rPr>
          <w:rFonts w:ascii="Times New Roman" w:hAnsi="Times New Roman" w:cs="Times New Roman"/>
          <w:lang w:val="cs-CZ" w:eastAsia="cs-CZ"/>
        </w:rPr>
        <w:t xml:space="preserve"> a vycházím ze skupinové dynamiky (co se děje ve skupině?)</w:t>
      </w:r>
    </w:p>
    <w:p w14:paraId="2412631B" w14:textId="77777777" w:rsidR="003613CC" w:rsidRDefault="003613CC" w:rsidP="003613CC">
      <w:pPr>
        <w:pStyle w:val="ListParagraph"/>
        <w:numPr>
          <w:ilvl w:val="0"/>
          <w:numId w:val="10"/>
        </w:numPr>
        <w:jc w:val="both"/>
        <w:rPr>
          <w:rFonts w:ascii="Times New Roman" w:hAnsi="Times New Roman" w:cs="Times New Roman"/>
          <w:lang w:val="cs-CZ" w:eastAsia="cs-CZ"/>
        </w:rPr>
      </w:pPr>
      <w:r w:rsidRPr="00F40905">
        <w:rPr>
          <w:rFonts w:ascii="Times New Roman" w:hAnsi="Times New Roman" w:cs="Times New Roman"/>
          <w:lang w:val="cs-CZ" w:eastAsia="cs-CZ"/>
        </w:rPr>
        <w:t>na cíl – téma je zvenku</w:t>
      </w:r>
      <w:r>
        <w:rPr>
          <w:rFonts w:ascii="Times New Roman" w:hAnsi="Times New Roman" w:cs="Times New Roman"/>
          <w:lang w:val="cs-CZ" w:eastAsia="cs-CZ"/>
        </w:rPr>
        <w:t xml:space="preserve"> a vycházím z rozvojového záměru (jaké bylo rozvojové téma?)</w:t>
      </w:r>
    </w:p>
    <w:p w14:paraId="7070DB5F" w14:textId="77777777" w:rsidR="003613CC" w:rsidRDefault="003613CC" w:rsidP="003613CC">
      <w:pPr>
        <w:jc w:val="both"/>
        <w:rPr>
          <w:lang w:eastAsia="cs-CZ"/>
        </w:rPr>
      </w:pPr>
    </w:p>
    <w:p w14:paraId="349CC02D" w14:textId="77777777" w:rsidR="003613CC" w:rsidRPr="00D07179" w:rsidRDefault="003613CC" w:rsidP="003613CC">
      <w:pPr>
        <w:jc w:val="both"/>
        <w:rPr>
          <w:b/>
          <w:bCs/>
          <w:lang w:eastAsia="cs-CZ"/>
        </w:rPr>
      </w:pPr>
      <w:r w:rsidRPr="00D07179">
        <w:rPr>
          <w:b/>
          <w:bCs/>
          <w:lang w:eastAsia="cs-CZ"/>
        </w:rPr>
        <w:t>Před vlastní reflexí musí vedoucí promyslet:</w:t>
      </w:r>
    </w:p>
    <w:p w14:paraId="7C855124" w14:textId="77777777" w:rsidR="003613CC" w:rsidRPr="00CE3190"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celkovou strategii – čas, příprava, kam to povede</w:t>
      </w:r>
    </w:p>
    <w:p w14:paraId="2186C745" w14:textId="77777777" w:rsidR="003613CC" w:rsidRPr="00CE3190"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cíl reflexe – na jaká témata se zaměřím</w:t>
      </w:r>
    </w:p>
    <w:p w14:paraId="4A9758D7" w14:textId="77777777" w:rsidR="003613CC" w:rsidRPr="00CE3190"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načasování – hned po aktivitě, po přestávce, jak dlouhé</w:t>
      </w:r>
    </w:p>
    <w:p w14:paraId="2B38017B" w14:textId="77777777" w:rsidR="003613CC" w:rsidRPr="00CE3190"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kde – venku, uvnit</w:t>
      </w:r>
      <w:r>
        <w:rPr>
          <w:rFonts w:ascii="Times New Roman" w:hAnsi="Times New Roman" w:cs="Times New Roman"/>
          <w:lang w:val="cs-CZ" w:eastAsia="cs-CZ"/>
        </w:rPr>
        <w:t>ř</w:t>
      </w:r>
      <w:r w:rsidRPr="00CE3190">
        <w:rPr>
          <w:rFonts w:ascii="Times New Roman" w:hAnsi="Times New Roman" w:cs="Times New Roman"/>
          <w:lang w:val="cs-CZ" w:eastAsia="cs-CZ"/>
        </w:rPr>
        <w:t>, v chůzi, při obědě</w:t>
      </w:r>
    </w:p>
    <w:p w14:paraId="1E9D8934" w14:textId="77777777" w:rsidR="003613CC" w:rsidRPr="00CE3190"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atmosféra</w:t>
      </w:r>
    </w:p>
    <w:p w14:paraId="1CA5483D" w14:textId="77777777" w:rsidR="003613CC" w:rsidRPr="00CE3190"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účast – jak zajistit plné zapojení</w:t>
      </w:r>
    </w:p>
    <w:p w14:paraId="0BD1166B" w14:textId="77777777" w:rsidR="003613CC" w:rsidRDefault="003613CC" w:rsidP="003613CC">
      <w:pPr>
        <w:pStyle w:val="ListParagraph"/>
        <w:numPr>
          <w:ilvl w:val="0"/>
          <w:numId w:val="11"/>
        </w:numPr>
        <w:jc w:val="both"/>
        <w:rPr>
          <w:rFonts w:ascii="Times New Roman" w:hAnsi="Times New Roman" w:cs="Times New Roman"/>
          <w:lang w:val="cs-CZ" w:eastAsia="cs-CZ"/>
        </w:rPr>
      </w:pPr>
      <w:r w:rsidRPr="00CE3190">
        <w:rPr>
          <w:rFonts w:ascii="Times New Roman" w:hAnsi="Times New Roman" w:cs="Times New Roman"/>
          <w:lang w:val="cs-CZ" w:eastAsia="cs-CZ"/>
        </w:rPr>
        <w:t>zároveň si připravovat materi</w:t>
      </w:r>
      <w:r>
        <w:rPr>
          <w:rFonts w:ascii="Times New Roman" w:hAnsi="Times New Roman" w:cs="Times New Roman"/>
          <w:lang w:val="cs-CZ" w:eastAsia="cs-CZ"/>
        </w:rPr>
        <w:t>á</w:t>
      </w:r>
      <w:r w:rsidRPr="00CE3190">
        <w:rPr>
          <w:rFonts w:ascii="Times New Roman" w:hAnsi="Times New Roman" w:cs="Times New Roman"/>
          <w:lang w:val="cs-CZ" w:eastAsia="cs-CZ"/>
        </w:rPr>
        <w:t>l – záznam, výroky, časová sekvence, aktivita jednotlivých účastníků…</w:t>
      </w:r>
    </w:p>
    <w:p w14:paraId="6F55BA92" w14:textId="77777777" w:rsidR="003613CC" w:rsidRDefault="003613CC" w:rsidP="003613CC">
      <w:pPr>
        <w:jc w:val="both"/>
        <w:rPr>
          <w:lang w:eastAsia="cs-CZ"/>
        </w:rPr>
      </w:pPr>
    </w:p>
    <w:p w14:paraId="46E3599E" w14:textId="77777777" w:rsidR="003613CC" w:rsidRPr="00D07179" w:rsidRDefault="003613CC" w:rsidP="003613CC">
      <w:pPr>
        <w:jc w:val="both"/>
        <w:rPr>
          <w:b/>
          <w:bCs/>
          <w:lang w:eastAsia="cs-CZ"/>
        </w:rPr>
      </w:pPr>
      <w:r w:rsidRPr="00D07179">
        <w:rPr>
          <w:b/>
          <w:bCs/>
          <w:lang w:eastAsia="cs-CZ"/>
        </w:rPr>
        <w:t>Během reflexe vedoucí sleduje:</w:t>
      </w:r>
    </w:p>
    <w:p w14:paraId="1AF1CF81" w14:textId="77777777" w:rsidR="003613CC" w:rsidRPr="00330BF0" w:rsidRDefault="003613CC" w:rsidP="003613CC">
      <w:pPr>
        <w:pStyle w:val="ListParagraph"/>
        <w:numPr>
          <w:ilvl w:val="0"/>
          <w:numId w:val="12"/>
        </w:numPr>
        <w:jc w:val="both"/>
        <w:rPr>
          <w:rFonts w:ascii="Times New Roman" w:hAnsi="Times New Roman" w:cs="Times New Roman"/>
          <w:lang w:val="cs-CZ" w:eastAsia="cs-CZ"/>
        </w:rPr>
      </w:pPr>
      <w:r w:rsidRPr="00330BF0">
        <w:rPr>
          <w:rFonts w:ascii="Times New Roman" w:hAnsi="Times New Roman" w:cs="Times New Roman"/>
          <w:lang w:val="cs-CZ" w:eastAsia="cs-CZ"/>
        </w:rPr>
        <w:t>čas</w:t>
      </w:r>
    </w:p>
    <w:p w14:paraId="49B237D1" w14:textId="77777777" w:rsidR="003613CC" w:rsidRPr="00330BF0" w:rsidRDefault="003613CC" w:rsidP="003613CC">
      <w:pPr>
        <w:pStyle w:val="ListParagraph"/>
        <w:numPr>
          <w:ilvl w:val="0"/>
          <w:numId w:val="12"/>
        </w:numPr>
        <w:jc w:val="both"/>
        <w:rPr>
          <w:rFonts w:ascii="Times New Roman" w:hAnsi="Times New Roman" w:cs="Times New Roman"/>
          <w:lang w:val="cs-CZ" w:eastAsia="cs-CZ"/>
        </w:rPr>
      </w:pPr>
      <w:r w:rsidRPr="00330BF0">
        <w:rPr>
          <w:rFonts w:ascii="Times New Roman" w:hAnsi="Times New Roman" w:cs="Times New Roman"/>
          <w:lang w:val="cs-CZ" w:eastAsia="cs-CZ"/>
        </w:rPr>
        <w:t>zapojení účastníků</w:t>
      </w:r>
    </w:p>
    <w:p w14:paraId="5514305B" w14:textId="77777777" w:rsidR="003613CC" w:rsidRPr="00330BF0" w:rsidRDefault="003613CC" w:rsidP="003613CC">
      <w:pPr>
        <w:pStyle w:val="ListParagraph"/>
        <w:numPr>
          <w:ilvl w:val="0"/>
          <w:numId w:val="12"/>
        </w:numPr>
        <w:jc w:val="both"/>
        <w:rPr>
          <w:rFonts w:ascii="Times New Roman" w:hAnsi="Times New Roman" w:cs="Times New Roman"/>
          <w:lang w:val="cs-CZ" w:eastAsia="cs-CZ"/>
        </w:rPr>
      </w:pPr>
      <w:r w:rsidRPr="00330BF0">
        <w:rPr>
          <w:rFonts w:ascii="Times New Roman" w:hAnsi="Times New Roman" w:cs="Times New Roman"/>
          <w:lang w:val="cs-CZ" w:eastAsia="cs-CZ"/>
        </w:rPr>
        <w:t>neopakování témat</w:t>
      </w:r>
    </w:p>
    <w:p w14:paraId="028FEE53" w14:textId="77777777" w:rsidR="003613CC" w:rsidRPr="00330BF0" w:rsidRDefault="003613CC" w:rsidP="003613CC">
      <w:pPr>
        <w:pStyle w:val="ListParagraph"/>
        <w:numPr>
          <w:ilvl w:val="0"/>
          <w:numId w:val="12"/>
        </w:numPr>
        <w:jc w:val="both"/>
        <w:rPr>
          <w:rFonts w:ascii="Times New Roman" w:hAnsi="Times New Roman" w:cs="Times New Roman"/>
          <w:lang w:val="cs-CZ" w:eastAsia="cs-CZ"/>
        </w:rPr>
      </w:pPr>
      <w:r w:rsidRPr="00330BF0">
        <w:rPr>
          <w:rFonts w:ascii="Times New Roman" w:hAnsi="Times New Roman" w:cs="Times New Roman"/>
          <w:lang w:val="cs-CZ" w:eastAsia="cs-CZ"/>
        </w:rPr>
        <w:lastRenderedPageBreak/>
        <w:t>neutíkání od tématu</w:t>
      </w:r>
    </w:p>
    <w:p w14:paraId="66B6A2C4" w14:textId="77777777" w:rsidR="003613CC" w:rsidRDefault="003613CC" w:rsidP="003613CC">
      <w:pPr>
        <w:pStyle w:val="ListParagraph"/>
        <w:numPr>
          <w:ilvl w:val="0"/>
          <w:numId w:val="12"/>
        </w:numPr>
        <w:jc w:val="both"/>
        <w:rPr>
          <w:rFonts w:ascii="Times New Roman" w:hAnsi="Times New Roman" w:cs="Times New Roman"/>
          <w:lang w:val="cs-CZ" w:eastAsia="cs-CZ"/>
        </w:rPr>
      </w:pPr>
      <w:r w:rsidRPr="00330BF0">
        <w:rPr>
          <w:rFonts w:ascii="Times New Roman" w:hAnsi="Times New Roman" w:cs="Times New Roman"/>
          <w:lang w:val="cs-CZ" w:eastAsia="cs-CZ"/>
        </w:rPr>
        <w:t>přemýšlet o zakončení</w:t>
      </w:r>
    </w:p>
    <w:p w14:paraId="078F3763" w14:textId="77777777" w:rsidR="003613CC" w:rsidRDefault="003613CC" w:rsidP="003613CC">
      <w:pPr>
        <w:jc w:val="both"/>
        <w:rPr>
          <w:lang w:eastAsia="cs-CZ"/>
        </w:rPr>
      </w:pPr>
      <w:r>
        <w:rPr>
          <w:lang w:eastAsia="cs-CZ"/>
        </w:rPr>
        <w:t>a poskytuje:</w:t>
      </w:r>
    </w:p>
    <w:p w14:paraId="1C4C96F3" w14:textId="77777777" w:rsidR="003613CC" w:rsidRPr="008011E1" w:rsidRDefault="003613CC" w:rsidP="003613CC">
      <w:pPr>
        <w:pStyle w:val="ListParagraph"/>
        <w:numPr>
          <w:ilvl w:val="0"/>
          <w:numId w:val="14"/>
        </w:numPr>
        <w:jc w:val="both"/>
        <w:rPr>
          <w:rFonts w:ascii="Times New Roman" w:hAnsi="Times New Roman" w:cs="Times New Roman"/>
          <w:lang w:val="cs-CZ" w:eastAsia="cs-CZ"/>
        </w:rPr>
      </w:pPr>
      <w:r w:rsidRPr="008011E1">
        <w:rPr>
          <w:rFonts w:ascii="Times New Roman" w:hAnsi="Times New Roman" w:cs="Times New Roman"/>
          <w:lang w:val="cs-CZ" w:eastAsia="cs-CZ"/>
        </w:rPr>
        <w:t>orientaci v procesu</w:t>
      </w:r>
    </w:p>
    <w:p w14:paraId="4147B4C8" w14:textId="77777777" w:rsidR="003613CC" w:rsidRPr="008011E1" w:rsidRDefault="003613CC" w:rsidP="003613CC">
      <w:pPr>
        <w:pStyle w:val="ListParagraph"/>
        <w:numPr>
          <w:ilvl w:val="0"/>
          <w:numId w:val="14"/>
        </w:numPr>
        <w:jc w:val="both"/>
        <w:rPr>
          <w:rFonts w:ascii="Times New Roman" w:hAnsi="Times New Roman" w:cs="Times New Roman"/>
          <w:lang w:val="cs-CZ" w:eastAsia="cs-CZ"/>
        </w:rPr>
      </w:pPr>
      <w:r w:rsidRPr="008011E1">
        <w:rPr>
          <w:rFonts w:ascii="Times New Roman" w:hAnsi="Times New Roman" w:cs="Times New Roman"/>
          <w:lang w:val="cs-CZ" w:eastAsia="cs-CZ"/>
        </w:rPr>
        <w:t>shrnuje a potvrzuje, kde se diskuze nachází</w:t>
      </w:r>
    </w:p>
    <w:p w14:paraId="76EF2196" w14:textId="77777777" w:rsidR="003613CC" w:rsidRPr="008011E1" w:rsidRDefault="003613CC" w:rsidP="003613CC">
      <w:pPr>
        <w:pStyle w:val="ListParagraph"/>
        <w:numPr>
          <w:ilvl w:val="0"/>
          <w:numId w:val="14"/>
        </w:numPr>
        <w:jc w:val="both"/>
        <w:rPr>
          <w:rFonts w:ascii="Times New Roman" w:hAnsi="Times New Roman" w:cs="Times New Roman"/>
          <w:lang w:val="cs-CZ" w:eastAsia="cs-CZ"/>
        </w:rPr>
      </w:pPr>
      <w:r w:rsidRPr="008011E1">
        <w:rPr>
          <w:rFonts w:ascii="Times New Roman" w:hAnsi="Times New Roman" w:cs="Times New Roman"/>
          <w:lang w:val="cs-CZ" w:eastAsia="cs-CZ"/>
        </w:rPr>
        <w:t>podporu</w:t>
      </w:r>
    </w:p>
    <w:p w14:paraId="4EE87BE4" w14:textId="77777777" w:rsidR="003613CC" w:rsidRPr="008011E1" w:rsidRDefault="003613CC" w:rsidP="003613CC">
      <w:pPr>
        <w:pStyle w:val="ListParagraph"/>
        <w:numPr>
          <w:ilvl w:val="0"/>
          <w:numId w:val="14"/>
        </w:numPr>
        <w:jc w:val="both"/>
        <w:rPr>
          <w:rFonts w:ascii="Times New Roman" w:hAnsi="Times New Roman" w:cs="Times New Roman"/>
          <w:lang w:val="cs-CZ" w:eastAsia="cs-CZ"/>
        </w:rPr>
      </w:pPr>
      <w:r w:rsidRPr="008011E1">
        <w:rPr>
          <w:rFonts w:ascii="Times New Roman" w:hAnsi="Times New Roman" w:cs="Times New Roman"/>
          <w:lang w:val="cs-CZ" w:eastAsia="cs-CZ"/>
        </w:rPr>
        <w:t>hlídá, aby byl dán pro</w:t>
      </w:r>
      <w:r>
        <w:rPr>
          <w:rFonts w:ascii="Times New Roman" w:hAnsi="Times New Roman" w:cs="Times New Roman"/>
          <w:lang w:val="cs-CZ" w:eastAsia="cs-CZ"/>
        </w:rPr>
        <w:t>s</w:t>
      </w:r>
      <w:r w:rsidRPr="008011E1">
        <w:rPr>
          <w:rFonts w:ascii="Times New Roman" w:hAnsi="Times New Roman" w:cs="Times New Roman"/>
          <w:lang w:val="cs-CZ" w:eastAsia="cs-CZ"/>
        </w:rPr>
        <w:t>tor všem</w:t>
      </w:r>
    </w:p>
    <w:p w14:paraId="47E5B22B" w14:textId="77777777" w:rsidR="003613CC" w:rsidRPr="008011E1" w:rsidRDefault="003613CC" w:rsidP="003613CC">
      <w:pPr>
        <w:jc w:val="both"/>
        <w:rPr>
          <w:lang w:eastAsia="cs-CZ"/>
        </w:rPr>
      </w:pPr>
    </w:p>
    <w:p w14:paraId="51F0FB61" w14:textId="77777777" w:rsidR="003613CC" w:rsidRPr="00D07179" w:rsidRDefault="003613CC" w:rsidP="003613CC">
      <w:pPr>
        <w:jc w:val="both"/>
        <w:rPr>
          <w:b/>
          <w:bCs/>
          <w:lang w:eastAsia="cs-CZ"/>
        </w:rPr>
      </w:pPr>
      <w:r w:rsidRPr="00D07179">
        <w:rPr>
          <w:b/>
          <w:bCs/>
          <w:lang w:eastAsia="cs-CZ"/>
        </w:rPr>
        <w:t>Základní struktura reflexe:</w:t>
      </w:r>
    </w:p>
    <w:p w14:paraId="24E89753" w14:textId="77777777" w:rsidR="003613CC" w:rsidRPr="004650C9" w:rsidRDefault="003613CC" w:rsidP="003613CC">
      <w:pPr>
        <w:pStyle w:val="ListParagraph"/>
        <w:numPr>
          <w:ilvl w:val="0"/>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uklidnění účastníků a ventilace prvních pocitů</w:t>
      </w:r>
    </w:p>
    <w:p w14:paraId="0A0211E3" w14:textId="77777777" w:rsidR="003613CC" w:rsidRPr="004650C9"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pro</w:t>
      </w:r>
      <w:r>
        <w:rPr>
          <w:rFonts w:ascii="Times New Roman" w:hAnsi="Times New Roman" w:cs="Times New Roman"/>
          <w:lang w:val="cs-CZ" w:eastAsia="cs-CZ"/>
        </w:rPr>
        <w:t>s</w:t>
      </w:r>
      <w:r w:rsidRPr="004650C9">
        <w:rPr>
          <w:rFonts w:ascii="Times New Roman" w:hAnsi="Times New Roman" w:cs="Times New Roman"/>
          <w:lang w:val="cs-CZ" w:eastAsia="cs-CZ"/>
        </w:rPr>
        <w:t>tor pro odvětrání emocí</w:t>
      </w:r>
    </w:p>
    <w:p w14:paraId="0C74F6ED" w14:textId="77777777" w:rsidR="003613CC" w:rsidRPr="004650C9"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u intenzivních aktivit dát dostatek času na tuto fázi</w:t>
      </w:r>
    </w:p>
    <w:p w14:paraId="7E31A42E" w14:textId="77777777" w:rsidR="003613CC" w:rsidRPr="004650C9" w:rsidRDefault="003613CC" w:rsidP="003613CC">
      <w:pPr>
        <w:pStyle w:val="ListParagraph"/>
        <w:numPr>
          <w:ilvl w:val="0"/>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nastolení důvěry a tvůrčí nálady</w:t>
      </w:r>
    </w:p>
    <w:p w14:paraId="517480DB" w14:textId="77777777" w:rsidR="003613CC" w:rsidRPr="004650C9"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zarámování reflexe, představení techniky, čase apod.</w:t>
      </w:r>
    </w:p>
    <w:p w14:paraId="7D802D0B" w14:textId="77777777" w:rsidR="003613CC" w:rsidRPr="004650C9"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důvěra roste</w:t>
      </w:r>
      <w:r>
        <w:rPr>
          <w:rFonts w:ascii="Times New Roman" w:hAnsi="Times New Roman" w:cs="Times New Roman"/>
          <w:lang w:val="cs-CZ" w:eastAsia="cs-CZ"/>
        </w:rPr>
        <w:t>,</w:t>
      </w:r>
      <w:r w:rsidRPr="004650C9">
        <w:rPr>
          <w:rFonts w:ascii="Times New Roman" w:hAnsi="Times New Roman" w:cs="Times New Roman"/>
          <w:lang w:val="cs-CZ" w:eastAsia="cs-CZ"/>
        </w:rPr>
        <w:t xml:space="preserve"> když instru</w:t>
      </w:r>
      <w:r>
        <w:rPr>
          <w:rFonts w:ascii="Times New Roman" w:hAnsi="Times New Roman" w:cs="Times New Roman"/>
          <w:lang w:val="cs-CZ" w:eastAsia="cs-CZ"/>
        </w:rPr>
        <w:t>k</w:t>
      </w:r>
      <w:r w:rsidRPr="004650C9">
        <w:rPr>
          <w:rFonts w:ascii="Times New Roman" w:hAnsi="Times New Roman" w:cs="Times New Roman"/>
          <w:lang w:val="cs-CZ" w:eastAsia="cs-CZ"/>
        </w:rPr>
        <w:t>tor je vnímaný jako v pohodě, je kvalifikovaný, nestranný, má kontrolu nad věcí, nechává volbu cílů reflexe na účastnících, zvládá řešení námitek</w:t>
      </w:r>
    </w:p>
    <w:p w14:paraId="394CF6E2" w14:textId="77777777" w:rsidR="003613CC" w:rsidRPr="004650C9" w:rsidRDefault="003613CC" w:rsidP="003613CC">
      <w:pPr>
        <w:pStyle w:val="ListParagraph"/>
        <w:numPr>
          <w:ilvl w:val="0"/>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zaměření se na:</w:t>
      </w:r>
    </w:p>
    <w:p w14:paraId="58A8078E" w14:textId="77777777" w:rsidR="003613CC" w:rsidRPr="004650C9"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Co? – popis, co se dělo, kdo, kdy, kde, jak, na popisné úrovni</w:t>
      </w:r>
    </w:p>
    <w:p w14:paraId="4136A90E" w14:textId="77777777" w:rsidR="003613CC" w:rsidRPr="004650C9"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 xml:space="preserve">Co to znamená? – přeformulování </w:t>
      </w:r>
      <w:r>
        <w:rPr>
          <w:rFonts w:ascii="Times New Roman" w:hAnsi="Times New Roman" w:cs="Times New Roman"/>
          <w:lang w:val="cs-CZ" w:eastAsia="cs-CZ"/>
        </w:rPr>
        <w:t>z</w:t>
      </w:r>
      <w:r w:rsidRPr="004650C9">
        <w:rPr>
          <w:rFonts w:ascii="Times New Roman" w:hAnsi="Times New Roman" w:cs="Times New Roman"/>
          <w:lang w:val="cs-CZ" w:eastAsia="cs-CZ"/>
        </w:rPr>
        <w:t>ážitku na obecnější téma</w:t>
      </w:r>
    </w:p>
    <w:p w14:paraId="69004916" w14:textId="77777777" w:rsidR="003613CC" w:rsidRDefault="003613CC" w:rsidP="003613CC">
      <w:pPr>
        <w:pStyle w:val="ListParagraph"/>
        <w:numPr>
          <w:ilvl w:val="1"/>
          <w:numId w:val="13"/>
        </w:numPr>
        <w:jc w:val="both"/>
        <w:rPr>
          <w:rFonts w:ascii="Times New Roman" w:hAnsi="Times New Roman" w:cs="Times New Roman"/>
          <w:lang w:val="cs-CZ" w:eastAsia="cs-CZ"/>
        </w:rPr>
      </w:pPr>
      <w:r w:rsidRPr="004650C9">
        <w:rPr>
          <w:rFonts w:ascii="Times New Roman" w:hAnsi="Times New Roman" w:cs="Times New Roman"/>
          <w:lang w:val="cs-CZ" w:eastAsia="cs-CZ"/>
        </w:rPr>
        <w:t>Co dál + uzavření tvaru? – co si z toho odnést a co ne, ať si účastníci sami uzavřou</w:t>
      </w:r>
    </w:p>
    <w:p w14:paraId="4B00CA60" w14:textId="77777777" w:rsidR="003613CC" w:rsidRPr="004650C9" w:rsidRDefault="003613CC" w:rsidP="003613CC">
      <w:pPr>
        <w:jc w:val="both"/>
        <w:rPr>
          <w:lang w:eastAsia="cs-CZ"/>
        </w:rPr>
      </w:pPr>
    </w:p>
    <w:p w14:paraId="7860A89A" w14:textId="77777777" w:rsidR="003613CC" w:rsidRDefault="003613CC" w:rsidP="003613CC">
      <w:pPr>
        <w:jc w:val="both"/>
        <w:rPr>
          <w:lang w:eastAsia="cs-CZ"/>
        </w:rPr>
      </w:pPr>
      <w:r>
        <w:rPr>
          <w:lang w:eastAsia="cs-CZ"/>
        </w:rPr>
        <w:t xml:space="preserve">Při reflexi je možno využít Kolbův cyklus učení, </w:t>
      </w:r>
      <w:proofErr w:type="spellStart"/>
      <w:r>
        <w:rPr>
          <w:lang w:eastAsia="cs-CZ"/>
        </w:rPr>
        <w:t>Johariho</w:t>
      </w:r>
      <w:proofErr w:type="spellEnd"/>
      <w:r>
        <w:rPr>
          <w:lang w:eastAsia="cs-CZ"/>
        </w:rPr>
        <w:t xml:space="preserve"> okno, zónu komfortu.</w:t>
      </w:r>
    </w:p>
    <w:p w14:paraId="2F311315" w14:textId="77777777" w:rsidR="003613CC" w:rsidRDefault="003613CC" w:rsidP="003613CC">
      <w:pPr>
        <w:jc w:val="both"/>
        <w:rPr>
          <w:lang w:eastAsia="cs-CZ"/>
        </w:rPr>
      </w:pPr>
    </w:p>
    <w:p w14:paraId="08B5DF47" w14:textId="77777777" w:rsidR="003613CC" w:rsidRPr="00FD1C8F" w:rsidRDefault="003613CC" w:rsidP="003613CC">
      <w:pPr>
        <w:jc w:val="both"/>
        <w:rPr>
          <w:lang w:eastAsia="cs-CZ"/>
        </w:rPr>
      </w:pPr>
      <w:r w:rsidRPr="00D07179">
        <w:rPr>
          <w:b/>
          <w:bCs/>
          <w:lang w:eastAsia="cs-CZ"/>
        </w:rPr>
        <w:t>Typy reflexe v kontextu celého kurzu</w:t>
      </w:r>
      <w:r w:rsidRPr="00FD1C8F">
        <w:rPr>
          <w:lang w:eastAsia="cs-CZ"/>
        </w:rPr>
        <w:t>:</w:t>
      </w:r>
    </w:p>
    <w:p w14:paraId="444367AE" w14:textId="77777777" w:rsidR="003613CC" w:rsidRPr="00FD1C8F" w:rsidRDefault="003613CC" w:rsidP="003613CC">
      <w:pPr>
        <w:pStyle w:val="ListParagraph"/>
        <w:numPr>
          <w:ilvl w:val="0"/>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Úvodní reflexe</w:t>
      </w:r>
    </w:p>
    <w:p w14:paraId="68ED6396"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Důvěra, nastavení tónu</w:t>
      </w:r>
    </w:p>
    <w:p w14:paraId="7612687A"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Důraz na “co” f</w:t>
      </w:r>
      <w:r>
        <w:rPr>
          <w:rFonts w:ascii="Times New Roman" w:hAnsi="Times New Roman" w:cs="Times New Roman"/>
          <w:lang w:val="cs-CZ" w:eastAsia="cs-CZ"/>
        </w:rPr>
        <w:t>á</w:t>
      </w:r>
      <w:r w:rsidRPr="00FD1C8F">
        <w:rPr>
          <w:rFonts w:ascii="Times New Roman" w:hAnsi="Times New Roman" w:cs="Times New Roman"/>
          <w:lang w:val="cs-CZ" w:eastAsia="cs-CZ"/>
        </w:rPr>
        <w:t>zi</w:t>
      </w:r>
    </w:p>
    <w:p w14:paraId="3B3EFB3E"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Zatím nejít po problematických tématech</w:t>
      </w:r>
    </w:p>
    <w:p w14:paraId="7A395B27"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Příprava na a</w:t>
      </w:r>
      <w:r>
        <w:rPr>
          <w:rFonts w:ascii="Times New Roman" w:hAnsi="Times New Roman" w:cs="Times New Roman"/>
          <w:lang w:val="cs-CZ" w:eastAsia="cs-CZ"/>
        </w:rPr>
        <w:t>k</w:t>
      </w:r>
      <w:r w:rsidRPr="00FD1C8F">
        <w:rPr>
          <w:rFonts w:ascii="Times New Roman" w:hAnsi="Times New Roman" w:cs="Times New Roman"/>
          <w:lang w:val="cs-CZ" w:eastAsia="cs-CZ"/>
        </w:rPr>
        <w:t>tivity</w:t>
      </w:r>
    </w:p>
    <w:p w14:paraId="056ADB03"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Instru</w:t>
      </w:r>
      <w:r>
        <w:rPr>
          <w:rFonts w:ascii="Times New Roman" w:hAnsi="Times New Roman" w:cs="Times New Roman"/>
          <w:lang w:val="cs-CZ" w:eastAsia="cs-CZ"/>
        </w:rPr>
        <w:t>k</w:t>
      </w:r>
      <w:r w:rsidRPr="00FD1C8F">
        <w:rPr>
          <w:rFonts w:ascii="Times New Roman" w:hAnsi="Times New Roman" w:cs="Times New Roman"/>
          <w:lang w:val="cs-CZ" w:eastAsia="cs-CZ"/>
        </w:rPr>
        <w:t>tor podporuje</w:t>
      </w:r>
    </w:p>
    <w:p w14:paraId="6F60AEAB" w14:textId="77777777" w:rsidR="003613CC" w:rsidRPr="00FD1C8F" w:rsidRDefault="003613CC" w:rsidP="003613CC">
      <w:pPr>
        <w:pStyle w:val="ListParagraph"/>
        <w:numPr>
          <w:ilvl w:val="0"/>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Pokročilá reflexe</w:t>
      </w:r>
    </w:p>
    <w:p w14:paraId="6B19D93E"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Zaměření na problematická témata</w:t>
      </w:r>
    </w:p>
    <w:p w14:paraId="59B01AEE"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Důraz na “co z toho” f</w:t>
      </w:r>
      <w:r>
        <w:rPr>
          <w:rFonts w:ascii="Times New Roman" w:hAnsi="Times New Roman" w:cs="Times New Roman"/>
          <w:lang w:val="cs-CZ" w:eastAsia="cs-CZ"/>
        </w:rPr>
        <w:t>á</w:t>
      </w:r>
      <w:r w:rsidRPr="00FD1C8F">
        <w:rPr>
          <w:rFonts w:ascii="Times New Roman" w:hAnsi="Times New Roman" w:cs="Times New Roman"/>
          <w:lang w:val="cs-CZ" w:eastAsia="cs-CZ"/>
        </w:rPr>
        <w:t>zi</w:t>
      </w:r>
    </w:p>
    <w:p w14:paraId="5405FC98"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Instru</w:t>
      </w:r>
      <w:r>
        <w:rPr>
          <w:rFonts w:ascii="Times New Roman" w:hAnsi="Times New Roman" w:cs="Times New Roman"/>
          <w:lang w:val="cs-CZ" w:eastAsia="cs-CZ"/>
        </w:rPr>
        <w:t>k</w:t>
      </w:r>
      <w:r w:rsidRPr="00FD1C8F">
        <w:rPr>
          <w:rFonts w:ascii="Times New Roman" w:hAnsi="Times New Roman" w:cs="Times New Roman"/>
          <w:lang w:val="cs-CZ" w:eastAsia="cs-CZ"/>
        </w:rPr>
        <w:t>tor může jemně provokovat</w:t>
      </w:r>
    </w:p>
    <w:p w14:paraId="04B82EC9"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Přenos do další a</w:t>
      </w:r>
      <w:r>
        <w:rPr>
          <w:rFonts w:ascii="Times New Roman" w:hAnsi="Times New Roman" w:cs="Times New Roman"/>
          <w:lang w:val="cs-CZ" w:eastAsia="cs-CZ"/>
        </w:rPr>
        <w:t>k</w:t>
      </w:r>
      <w:r w:rsidRPr="00FD1C8F">
        <w:rPr>
          <w:rFonts w:ascii="Times New Roman" w:hAnsi="Times New Roman" w:cs="Times New Roman"/>
          <w:lang w:val="cs-CZ" w:eastAsia="cs-CZ"/>
        </w:rPr>
        <w:t>tivity</w:t>
      </w:r>
    </w:p>
    <w:p w14:paraId="28E78726" w14:textId="77777777" w:rsidR="003613CC" w:rsidRPr="00FD1C8F" w:rsidRDefault="003613CC" w:rsidP="003613CC">
      <w:pPr>
        <w:pStyle w:val="ListParagraph"/>
        <w:numPr>
          <w:ilvl w:val="0"/>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Závěrečná reflexe</w:t>
      </w:r>
    </w:p>
    <w:p w14:paraId="55388423"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Nechat účastníky, ať si dokážou pojmenovat problematická a úspěšná témata</w:t>
      </w:r>
    </w:p>
    <w:p w14:paraId="7432098E"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Důraz na “co dál” fázi</w:t>
      </w:r>
    </w:p>
    <w:p w14:paraId="3EA57A6E"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Zaměření na skupinu a individuální přínos</w:t>
      </w:r>
    </w:p>
    <w:p w14:paraId="6D56B2E3"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Instru</w:t>
      </w:r>
      <w:r>
        <w:rPr>
          <w:rFonts w:ascii="Times New Roman" w:hAnsi="Times New Roman" w:cs="Times New Roman"/>
          <w:lang w:val="cs-CZ" w:eastAsia="cs-CZ"/>
        </w:rPr>
        <w:t>k</w:t>
      </w:r>
      <w:r w:rsidRPr="00FD1C8F">
        <w:rPr>
          <w:rFonts w:ascii="Times New Roman" w:hAnsi="Times New Roman" w:cs="Times New Roman"/>
          <w:lang w:val="cs-CZ" w:eastAsia="cs-CZ"/>
        </w:rPr>
        <w:t>tor podporuje přenos</w:t>
      </w:r>
    </w:p>
    <w:p w14:paraId="3219A201" w14:textId="77777777" w:rsidR="003613CC" w:rsidRPr="00FD1C8F" w:rsidRDefault="003613CC" w:rsidP="003613CC">
      <w:pPr>
        <w:pStyle w:val="ListParagraph"/>
        <w:numPr>
          <w:ilvl w:val="1"/>
          <w:numId w:val="15"/>
        </w:numPr>
        <w:jc w:val="both"/>
        <w:rPr>
          <w:rFonts w:ascii="Times New Roman" w:hAnsi="Times New Roman" w:cs="Times New Roman"/>
          <w:lang w:val="cs-CZ" w:eastAsia="cs-CZ"/>
        </w:rPr>
      </w:pPr>
      <w:r w:rsidRPr="00FD1C8F">
        <w:rPr>
          <w:rFonts w:ascii="Times New Roman" w:hAnsi="Times New Roman" w:cs="Times New Roman"/>
          <w:lang w:val="cs-CZ" w:eastAsia="cs-CZ"/>
        </w:rPr>
        <w:t>Identifikace přenosu mimo kurz, co do dalšího bloku kurzu</w:t>
      </w:r>
    </w:p>
    <w:p w14:paraId="1C68DDCD" w14:textId="77777777" w:rsidR="003613CC" w:rsidRPr="00FD1C8F" w:rsidRDefault="003613CC" w:rsidP="003613CC">
      <w:pPr>
        <w:jc w:val="both"/>
        <w:rPr>
          <w:lang w:eastAsia="cs-CZ"/>
        </w:rPr>
      </w:pPr>
    </w:p>
    <w:p w14:paraId="7E11C85A" w14:textId="77777777" w:rsidR="003613CC" w:rsidRPr="00D07179" w:rsidRDefault="003613CC" w:rsidP="003613CC">
      <w:pPr>
        <w:jc w:val="both"/>
        <w:rPr>
          <w:b/>
          <w:bCs/>
          <w:lang w:eastAsia="cs-CZ"/>
        </w:rPr>
      </w:pPr>
      <w:r w:rsidRPr="00D07179">
        <w:rPr>
          <w:b/>
          <w:bCs/>
          <w:lang w:eastAsia="cs-CZ"/>
        </w:rPr>
        <w:t>Jak se při reflexi ptát:</w:t>
      </w:r>
    </w:p>
    <w:p w14:paraId="0B401E75" w14:textId="77777777" w:rsidR="003613CC" w:rsidRPr="009060B8" w:rsidRDefault="003613CC" w:rsidP="003613CC">
      <w:pPr>
        <w:pStyle w:val="ListParagraph"/>
        <w:numPr>
          <w:ilvl w:val="0"/>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Hodnocení vs. shrnutí</w:t>
      </w:r>
    </w:p>
    <w:p w14:paraId="35DD286D"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Instru</w:t>
      </w:r>
      <w:r>
        <w:rPr>
          <w:rFonts w:ascii="Times New Roman" w:hAnsi="Times New Roman" w:cs="Times New Roman"/>
          <w:lang w:val="cs-CZ" w:eastAsia="cs-CZ"/>
        </w:rPr>
        <w:t>k</w:t>
      </w:r>
      <w:r w:rsidRPr="009060B8">
        <w:rPr>
          <w:rFonts w:ascii="Times New Roman" w:hAnsi="Times New Roman" w:cs="Times New Roman"/>
          <w:lang w:val="cs-CZ" w:eastAsia="cs-CZ"/>
        </w:rPr>
        <w:t>tor povětšinou nehodnotí</w:t>
      </w:r>
    </w:p>
    <w:p w14:paraId="0064A0BD"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Shrnuje to, co slyší během reflexe</w:t>
      </w:r>
    </w:p>
    <w:p w14:paraId="2F771C8C" w14:textId="77777777" w:rsidR="003613CC" w:rsidRPr="009060B8" w:rsidRDefault="003613CC" w:rsidP="003613CC">
      <w:pPr>
        <w:pStyle w:val="ListParagraph"/>
        <w:numPr>
          <w:ilvl w:val="0"/>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Dobré otázky</w:t>
      </w:r>
    </w:p>
    <w:p w14:paraId="078EEEF2"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lastRenderedPageBreak/>
        <w:t>Otevřené otázky</w:t>
      </w:r>
      <w:r>
        <w:rPr>
          <w:rFonts w:ascii="Times New Roman" w:hAnsi="Times New Roman" w:cs="Times New Roman"/>
          <w:lang w:val="cs-CZ" w:eastAsia="cs-CZ"/>
        </w:rPr>
        <w:t xml:space="preserve"> – více možných odpovědí, obsahuje množná čísla, směřující za hranici normálu, nutí se zamyslet, směrem do budoucna, nesoucí a nepředpokládají</w:t>
      </w:r>
    </w:p>
    <w:p w14:paraId="117171BD"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Jednoznačné (neptá se na vice věcí najednou)</w:t>
      </w:r>
    </w:p>
    <w:p w14:paraId="48251F80"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Nevnucující otázky (nepředjímají odpověď a nesugerují pouze některé možnosti)</w:t>
      </w:r>
    </w:p>
    <w:p w14:paraId="5336420C"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Konkrétní (nutí k sestoupení z výšin abstrakce) včetně častých dotazů na příklady</w:t>
      </w:r>
    </w:p>
    <w:p w14:paraId="6390AA50" w14:textId="77777777" w:rsidR="003613CC" w:rsidRPr="009060B8" w:rsidRDefault="003613CC" w:rsidP="003613CC">
      <w:pPr>
        <w:pStyle w:val="ListParagraph"/>
        <w:numPr>
          <w:ilvl w:val="0"/>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Špatné otázky</w:t>
      </w:r>
    </w:p>
    <w:p w14:paraId="3FE2A4BE"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Nevhodně uzavřené otázky</w:t>
      </w:r>
      <w:r>
        <w:rPr>
          <w:rFonts w:ascii="Times New Roman" w:hAnsi="Times New Roman" w:cs="Times New Roman"/>
          <w:lang w:val="cs-CZ" w:eastAsia="cs-CZ"/>
        </w:rPr>
        <w:t xml:space="preserve"> – odpovědi jsou předem známé, závěry jsou pevně stanovené, závěry z minulosti se přebírají do současnosti, navádějící otázky, odpověď zní ano/ne</w:t>
      </w:r>
    </w:p>
    <w:p w14:paraId="74D6D327"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Obecné otázky</w:t>
      </w:r>
    </w:p>
    <w:p w14:paraId="706F7FF8"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Dobrá otázka na špatném místě (nesleduje strukturu)</w:t>
      </w:r>
    </w:p>
    <w:p w14:paraId="008D303A"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Otázky s negativní odpovědí (co nedělali, co se nenaučili…), resp. převaha otázek na negative</w:t>
      </w:r>
    </w:p>
    <w:p w14:paraId="437FE089" w14:textId="77777777" w:rsidR="003613CC" w:rsidRPr="009060B8" w:rsidRDefault="003613CC" w:rsidP="003613CC">
      <w:pPr>
        <w:pStyle w:val="ListParagraph"/>
        <w:numPr>
          <w:ilvl w:val="0"/>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Způsob ptaní</w:t>
      </w:r>
    </w:p>
    <w:p w14:paraId="1BD5BBD8"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Klidně, s rozvahou, do ticha</w:t>
      </w:r>
    </w:p>
    <w:p w14:paraId="719404C3" w14:textId="77777777" w:rsidR="003613CC" w:rsidRPr="009060B8" w:rsidRDefault="003613CC" w:rsidP="003613CC">
      <w:pPr>
        <w:pStyle w:val="ListParagraph"/>
        <w:numPr>
          <w:ilvl w:val="1"/>
          <w:numId w:val="16"/>
        </w:numPr>
        <w:jc w:val="both"/>
        <w:rPr>
          <w:rFonts w:ascii="Times New Roman" w:hAnsi="Times New Roman" w:cs="Times New Roman"/>
          <w:lang w:val="cs-CZ" w:eastAsia="cs-CZ"/>
        </w:rPr>
      </w:pPr>
      <w:r w:rsidRPr="009060B8">
        <w:rPr>
          <w:rFonts w:ascii="Times New Roman" w:hAnsi="Times New Roman" w:cs="Times New Roman"/>
          <w:lang w:val="cs-CZ" w:eastAsia="cs-CZ"/>
        </w:rPr>
        <w:t>Standard odpovědí: při začátku začínat důvěryhodným člověkem</w:t>
      </w:r>
    </w:p>
    <w:p w14:paraId="5687AEFD" w14:textId="77777777" w:rsidR="003613CC" w:rsidRDefault="003613CC" w:rsidP="003613CC">
      <w:pPr>
        <w:jc w:val="both"/>
        <w:rPr>
          <w:lang w:eastAsia="cs-CZ"/>
        </w:rPr>
      </w:pPr>
    </w:p>
    <w:p w14:paraId="2E510D62" w14:textId="77777777" w:rsidR="003613CC" w:rsidRDefault="003613CC" w:rsidP="003613CC">
      <w:pPr>
        <w:jc w:val="both"/>
        <w:rPr>
          <w:lang w:eastAsia="cs-CZ"/>
        </w:rPr>
      </w:pPr>
    </w:p>
    <w:p w14:paraId="767B2A89" w14:textId="77777777" w:rsidR="003613CC" w:rsidRDefault="003613CC" w:rsidP="003613CC">
      <w:pPr>
        <w:jc w:val="both"/>
        <w:rPr>
          <w:b/>
          <w:bCs/>
          <w:lang w:eastAsia="cs-CZ"/>
        </w:rPr>
      </w:pPr>
      <w:r w:rsidRPr="00D07179">
        <w:rPr>
          <w:b/>
          <w:bCs/>
          <w:lang w:eastAsia="cs-CZ"/>
        </w:rPr>
        <w:t>Zpětná vazba</w:t>
      </w:r>
    </w:p>
    <w:p w14:paraId="6E1BC3FA" w14:textId="77777777" w:rsidR="003613CC" w:rsidRDefault="003613CC" w:rsidP="003613CC">
      <w:pPr>
        <w:jc w:val="both"/>
        <w:rPr>
          <w:b/>
          <w:bCs/>
          <w:lang w:eastAsia="cs-CZ"/>
        </w:rPr>
      </w:pPr>
      <w:r>
        <w:rPr>
          <w:b/>
          <w:bCs/>
          <w:lang w:eastAsia="cs-CZ"/>
        </w:rPr>
        <w:t>Poskytování zpětné vazby</w:t>
      </w:r>
    </w:p>
    <w:p w14:paraId="3A3A318D" w14:textId="77777777" w:rsidR="003613CC" w:rsidRPr="00D07179" w:rsidRDefault="003613CC" w:rsidP="003613CC">
      <w:pPr>
        <w:pStyle w:val="ListParagraph"/>
        <w:numPr>
          <w:ilvl w:val="0"/>
          <w:numId w:val="17"/>
        </w:numPr>
        <w:jc w:val="both"/>
        <w:rPr>
          <w:rFonts w:ascii="Times New Roman" w:hAnsi="Times New Roman" w:cs="Times New Roman"/>
          <w:lang w:val="cs-CZ" w:eastAsia="cs-CZ"/>
        </w:rPr>
      </w:pPr>
      <w:r>
        <w:rPr>
          <w:rFonts w:ascii="Times New Roman" w:hAnsi="Times New Roman" w:cs="Times New Roman"/>
          <w:lang w:val="cs-CZ" w:eastAsia="cs-CZ"/>
        </w:rPr>
        <w:t xml:space="preserve">Na vyžádání – </w:t>
      </w:r>
      <w:r w:rsidRPr="00D07179">
        <w:rPr>
          <w:rFonts w:ascii="Times New Roman" w:hAnsi="Times New Roman" w:cs="Times New Roman"/>
          <w:lang w:val="cs-CZ" w:eastAsia="cs-CZ"/>
        </w:rPr>
        <w:t>Je nejúčinnější, pokud o ní člověk sám stojí a vyžaduje ji. S poskytnutím zpětné vazby by měl alespoň souhlasit.</w:t>
      </w:r>
    </w:p>
    <w:p w14:paraId="658BBF11" w14:textId="77777777" w:rsidR="003613CC" w:rsidRPr="00D07179" w:rsidRDefault="003613CC" w:rsidP="003613CC">
      <w:pPr>
        <w:pStyle w:val="ListParagraph"/>
        <w:numPr>
          <w:ilvl w:val="0"/>
          <w:numId w:val="17"/>
        </w:numPr>
        <w:jc w:val="both"/>
        <w:rPr>
          <w:rFonts w:ascii="Times New Roman" w:hAnsi="Times New Roman" w:cs="Times New Roman"/>
          <w:lang w:val="cs-CZ" w:eastAsia="cs-CZ"/>
        </w:rPr>
      </w:pPr>
      <w:r>
        <w:rPr>
          <w:rFonts w:ascii="Times New Roman" w:hAnsi="Times New Roman" w:cs="Times New Roman"/>
          <w:lang w:val="cs-CZ" w:eastAsia="cs-CZ"/>
        </w:rPr>
        <w:t xml:space="preserve">Správný čas a místo – </w:t>
      </w:r>
      <w:r w:rsidRPr="00D07179">
        <w:rPr>
          <w:rFonts w:ascii="Times New Roman" w:hAnsi="Times New Roman" w:cs="Times New Roman"/>
          <w:lang w:val="cs-CZ" w:eastAsia="cs-CZ"/>
        </w:rPr>
        <w:t>Poskytování zpětné vazby vyžaduje alespoň základní soukromí a přiměřeně času.</w:t>
      </w:r>
    </w:p>
    <w:p w14:paraId="3D2DEF01" w14:textId="77777777" w:rsidR="003613CC" w:rsidRPr="00D07179" w:rsidRDefault="003613CC" w:rsidP="003613CC">
      <w:pPr>
        <w:pStyle w:val="ListParagraph"/>
        <w:numPr>
          <w:ilvl w:val="0"/>
          <w:numId w:val="17"/>
        </w:numPr>
        <w:jc w:val="both"/>
        <w:rPr>
          <w:rFonts w:ascii="Times New Roman" w:hAnsi="Times New Roman" w:cs="Times New Roman"/>
          <w:lang w:val="cs-CZ" w:eastAsia="cs-CZ"/>
        </w:rPr>
      </w:pPr>
      <w:r>
        <w:rPr>
          <w:rFonts w:ascii="Times New Roman" w:hAnsi="Times New Roman" w:cs="Times New Roman"/>
          <w:lang w:val="cs-CZ" w:eastAsia="cs-CZ"/>
        </w:rPr>
        <w:t xml:space="preserve">Popis skutečnosti, ne hodnocení – </w:t>
      </w:r>
      <w:r w:rsidRPr="00D07179">
        <w:rPr>
          <w:rFonts w:ascii="Times New Roman" w:hAnsi="Times New Roman" w:cs="Times New Roman"/>
          <w:lang w:val="cs-CZ" w:eastAsia="cs-CZ"/>
        </w:rPr>
        <w:t>Popisujte, co člověk řekl nebo udělal, ale nehodnoťte, zda je to správné či špatné.</w:t>
      </w:r>
    </w:p>
    <w:p w14:paraId="2636CE8F" w14:textId="77777777" w:rsidR="003613CC" w:rsidRPr="00D07179" w:rsidRDefault="003613CC" w:rsidP="003613CC">
      <w:pPr>
        <w:pStyle w:val="ListParagraph"/>
        <w:numPr>
          <w:ilvl w:val="0"/>
          <w:numId w:val="17"/>
        </w:numPr>
        <w:jc w:val="both"/>
        <w:rPr>
          <w:rFonts w:ascii="Times New Roman" w:hAnsi="Times New Roman" w:cs="Times New Roman"/>
          <w:lang w:val="cs-CZ" w:eastAsia="cs-CZ"/>
        </w:rPr>
      </w:pPr>
      <w:r>
        <w:rPr>
          <w:rFonts w:ascii="Times New Roman" w:hAnsi="Times New Roman" w:cs="Times New Roman"/>
          <w:lang w:val="cs-CZ" w:eastAsia="cs-CZ"/>
        </w:rPr>
        <w:t xml:space="preserve">Konkrétně, ne obecně – </w:t>
      </w:r>
      <w:r w:rsidRPr="00D07179">
        <w:rPr>
          <w:rFonts w:ascii="Times New Roman" w:hAnsi="Times New Roman" w:cs="Times New Roman"/>
          <w:lang w:val="cs-CZ" w:eastAsia="cs-CZ"/>
        </w:rPr>
        <w:t>Popisujte, co jste skutečně viděli v konkrétní situaci, nesnažte se zobecňovat své poznatky.</w:t>
      </w:r>
    </w:p>
    <w:p w14:paraId="1F9F0B95" w14:textId="77777777" w:rsidR="003613CC" w:rsidRPr="00D07179" w:rsidRDefault="003613CC" w:rsidP="003613CC">
      <w:pPr>
        <w:pStyle w:val="ListParagraph"/>
        <w:numPr>
          <w:ilvl w:val="0"/>
          <w:numId w:val="17"/>
        </w:numPr>
        <w:jc w:val="both"/>
        <w:rPr>
          <w:rFonts w:ascii="Times New Roman" w:hAnsi="Times New Roman" w:cs="Times New Roman"/>
          <w:lang w:val="cs-CZ" w:eastAsia="cs-CZ"/>
        </w:rPr>
      </w:pPr>
      <w:r>
        <w:rPr>
          <w:rFonts w:ascii="Times New Roman" w:hAnsi="Times New Roman" w:cs="Times New Roman"/>
          <w:lang w:val="cs-CZ" w:eastAsia="cs-CZ"/>
        </w:rPr>
        <w:t xml:space="preserve">Úplnost, poctivost – </w:t>
      </w:r>
      <w:r w:rsidRPr="00D07179">
        <w:rPr>
          <w:rFonts w:ascii="Times New Roman" w:hAnsi="Times New Roman" w:cs="Times New Roman"/>
          <w:lang w:val="cs-CZ" w:eastAsia="cs-CZ"/>
        </w:rPr>
        <w:t>Zahrňte veške</w:t>
      </w:r>
      <w:r>
        <w:rPr>
          <w:rFonts w:ascii="Times New Roman" w:hAnsi="Times New Roman" w:cs="Times New Roman"/>
          <w:lang w:val="cs-CZ" w:eastAsia="cs-CZ"/>
        </w:rPr>
        <w:t>r</w:t>
      </w:r>
      <w:r w:rsidRPr="00D07179">
        <w:rPr>
          <w:rFonts w:ascii="Times New Roman" w:hAnsi="Times New Roman" w:cs="Times New Roman"/>
          <w:lang w:val="cs-CZ" w:eastAsia="cs-CZ"/>
        </w:rPr>
        <w:t>é své reakce na chování druhého, včetně toho, jak jste se v danou chvíli cítili.</w:t>
      </w:r>
    </w:p>
    <w:p w14:paraId="338C1F7B" w14:textId="77777777" w:rsidR="003613CC" w:rsidRPr="00D07179" w:rsidRDefault="003613CC" w:rsidP="003613CC">
      <w:pPr>
        <w:pStyle w:val="ListParagraph"/>
        <w:numPr>
          <w:ilvl w:val="0"/>
          <w:numId w:val="17"/>
        </w:numPr>
        <w:jc w:val="both"/>
        <w:rPr>
          <w:rFonts w:ascii="Times New Roman" w:hAnsi="Times New Roman" w:cs="Times New Roman"/>
          <w:lang w:val="cs-CZ" w:eastAsia="cs-CZ"/>
        </w:rPr>
      </w:pPr>
      <w:r>
        <w:rPr>
          <w:rFonts w:ascii="Times New Roman" w:hAnsi="Times New Roman" w:cs="Times New Roman"/>
          <w:lang w:val="cs-CZ" w:eastAsia="cs-CZ"/>
        </w:rPr>
        <w:t xml:space="preserve">Vyrovnanost – </w:t>
      </w:r>
      <w:r w:rsidRPr="00D07179">
        <w:rPr>
          <w:rFonts w:ascii="Times New Roman" w:hAnsi="Times New Roman" w:cs="Times New Roman"/>
          <w:lang w:val="cs-CZ" w:eastAsia="cs-CZ"/>
        </w:rPr>
        <w:t>Nesoustřeďte se ve svém popisu pouze na to, co způsobilo obtíže. V každém jednání jsou obvykle přítomny pozitivní i negativní aspekty.</w:t>
      </w:r>
    </w:p>
    <w:p w14:paraId="21A08F0C" w14:textId="77777777" w:rsidR="003613CC" w:rsidRPr="00D07179" w:rsidRDefault="003613CC" w:rsidP="003613CC">
      <w:pPr>
        <w:jc w:val="both"/>
        <w:rPr>
          <w:b/>
          <w:bCs/>
          <w:lang w:eastAsia="cs-CZ"/>
        </w:rPr>
      </w:pPr>
    </w:p>
    <w:p w14:paraId="279C7F46" w14:textId="77777777" w:rsidR="003613CC" w:rsidRDefault="003613CC" w:rsidP="003613CC">
      <w:pPr>
        <w:jc w:val="both"/>
        <w:rPr>
          <w:b/>
          <w:bCs/>
          <w:lang w:eastAsia="cs-CZ"/>
        </w:rPr>
      </w:pPr>
      <w:r>
        <w:rPr>
          <w:b/>
          <w:bCs/>
          <w:lang w:eastAsia="cs-CZ"/>
        </w:rPr>
        <w:t>Přijímání zpětné vazby</w:t>
      </w:r>
    </w:p>
    <w:p w14:paraId="39CB77F2" w14:textId="77777777" w:rsidR="003613CC" w:rsidRPr="00242D2F" w:rsidRDefault="003613CC" w:rsidP="003613CC">
      <w:pPr>
        <w:pStyle w:val="ListParagraph"/>
        <w:numPr>
          <w:ilvl w:val="0"/>
          <w:numId w:val="18"/>
        </w:numPr>
        <w:jc w:val="both"/>
        <w:rPr>
          <w:rFonts w:ascii="Times New Roman" w:hAnsi="Times New Roman" w:cs="Times New Roman"/>
          <w:lang w:val="cs-CZ" w:eastAsia="cs-CZ"/>
        </w:rPr>
      </w:pPr>
      <w:r w:rsidRPr="00242D2F">
        <w:rPr>
          <w:rFonts w:ascii="Times New Roman" w:hAnsi="Times New Roman" w:cs="Times New Roman"/>
          <w:lang w:val="cs-CZ" w:eastAsia="cs-CZ"/>
        </w:rPr>
        <w:t>Aktivně naslouchat – Je třeba pozorně vnímat a pamatovat si přijímané informace.</w:t>
      </w:r>
    </w:p>
    <w:p w14:paraId="4DC55EBF" w14:textId="77777777" w:rsidR="003613CC" w:rsidRPr="00242D2F" w:rsidRDefault="003613CC" w:rsidP="003613CC">
      <w:pPr>
        <w:pStyle w:val="ListParagraph"/>
        <w:numPr>
          <w:ilvl w:val="0"/>
          <w:numId w:val="18"/>
        </w:numPr>
        <w:jc w:val="both"/>
        <w:rPr>
          <w:rFonts w:ascii="Times New Roman" w:hAnsi="Times New Roman" w:cs="Times New Roman"/>
          <w:lang w:val="cs-CZ" w:eastAsia="cs-CZ"/>
        </w:rPr>
      </w:pPr>
      <w:r w:rsidRPr="00242D2F">
        <w:rPr>
          <w:rFonts w:ascii="Times New Roman" w:hAnsi="Times New Roman" w:cs="Times New Roman"/>
          <w:lang w:val="cs-CZ" w:eastAsia="cs-CZ"/>
        </w:rPr>
        <w:t>Ubezpečit se, že správně rozumím – Užitím otevřených otázek je dobré přezkoumat informace, které nejsou dostatečně zřetelné nebo jednoznačné. Je možné se ptát na další příklady podobného jednání.</w:t>
      </w:r>
    </w:p>
    <w:p w14:paraId="27D0AB71" w14:textId="77777777" w:rsidR="003613CC" w:rsidRPr="00242D2F" w:rsidRDefault="003613CC" w:rsidP="003613CC">
      <w:pPr>
        <w:pStyle w:val="ListParagraph"/>
        <w:numPr>
          <w:ilvl w:val="0"/>
          <w:numId w:val="18"/>
        </w:numPr>
        <w:jc w:val="both"/>
        <w:rPr>
          <w:rFonts w:ascii="Times New Roman" w:hAnsi="Times New Roman" w:cs="Times New Roman"/>
          <w:lang w:val="cs-CZ" w:eastAsia="cs-CZ"/>
        </w:rPr>
      </w:pPr>
      <w:r w:rsidRPr="00242D2F">
        <w:rPr>
          <w:rFonts w:ascii="Times New Roman" w:hAnsi="Times New Roman" w:cs="Times New Roman"/>
          <w:lang w:val="cs-CZ" w:eastAsia="cs-CZ"/>
        </w:rPr>
        <w:t>Neobhajovat se – Je snadné, ale obvykle ne užitečné za</w:t>
      </w:r>
      <w:r>
        <w:rPr>
          <w:rFonts w:ascii="Times New Roman" w:hAnsi="Times New Roman" w:cs="Times New Roman"/>
          <w:lang w:val="cs-CZ" w:eastAsia="cs-CZ"/>
        </w:rPr>
        <w:t>č</w:t>
      </w:r>
      <w:r w:rsidRPr="00242D2F">
        <w:rPr>
          <w:rFonts w:ascii="Times New Roman" w:hAnsi="Times New Roman" w:cs="Times New Roman"/>
          <w:lang w:val="cs-CZ" w:eastAsia="cs-CZ"/>
        </w:rPr>
        <w:t>ít vysvětlovat, proč jste určitou věc udělal/a právě takovým způsobem.</w:t>
      </w:r>
    </w:p>
    <w:p w14:paraId="0B4DD0AA" w14:textId="77777777" w:rsidR="003613CC" w:rsidRPr="00242D2F" w:rsidRDefault="003613CC" w:rsidP="003613CC">
      <w:pPr>
        <w:pStyle w:val="ListParagraph"/>
        <w:numPr>
          <w:ilvl w:val="0"/>
          <w:numId w:val="18"/>
        </w:numPr>
        <w:jc w:val="both"/>
        <w:rPr>
          <w:rFonts w:ascii="Times New Roman" w:hAnsi="Times New Roman" w:cs="Times New Roman"/>
          <w:lang w:val="cs-CZ" w:eastAsia="cs-CZ"/>
        </w:rPr>
      </w:pPr>
      <w:r w:rsidRPr="00242D2F">
        <w:rPr>
          <w:rFonts w:ascii="Times New Roman" w:hAnsi="Times New Roman" w:cs="Times New Roman"/>
          <w:lang w:val="cs-CZ" w:eastAsia="cs-CZ"/>
        </w:rPr>
        <w:t>Nechat si p</w:t>
      </w:r>
      <w:r>
        <w:rPr>
          <w:rFonts w:ascii="Times New Roman" w:hAnsi="Times New Roman" w:cs="Times New Roman"/>
          <w:lang w:val="cs-CZ" w:eastAsia="cs-CZ"/>
        </w:rPr>
        <w:t>rá</w:t>
      </w:r>
      <w:r w:rsidRPr="00242D2F">
        <w:rPr>
          <w:rFonts w:ascii="Times New Roman" w:hAnsi="Times New Roman" w:cs="Times New Roman"/>
          <w:lang w:val="cs-CZ" w:eastAsia="cs-CZ"/>
        </w:rPr>
        <w:t>vo vyhodnocení – Je třeba si nechat dostatek času k promyšlení informací a kritiky zhodnotit, zda je pro vás důležité měnit některé rysy vašeho chování.</w:t>
      </w:r>
    </w:p>
    <w:p w14:paraId="434ACF97" w14:textId="77777777" w:rsidR="003613CC" w:rsidRPr="00242D2F" w:rsidRDefault="003613CC" w:rsidP="003613CC">
      <w:pPr>
        <w:pStyle w:val="ListParagraph"/>
        <w:numPr>
          <w:ilvl w:val="0"/>
          <w:numId w:val="18"/>
        </w:numPr>
        <w:jc w:val="both"/>
        <w:rPr>
          <w:rFonts w:ascii="Times New Roman" w:hAnsi="Times New Roman" w:cs="Times New Roman"/>
          <w:lang w:val="cs-CZ" w:eastAsia="cs-CZ"/>
        </w:rPr>
      </w:pPr>
      <w:r w:rsidRPr="00242D2F">
        <w:rPr>
          <w:rFonts w:ascii="Times New Roman" w:hAnsi="Times New Roman" w:cs="Times New Roman"/>
          <w:lang w:val="cs-CZ" w:eastAsia="cs-CZ"/>
        </w:rPr>
        <w:t>Poděkovat – Upřímně a správně podaná zpětná vazba je pro vás užitečným darem, za který je správné poděkovat, I když v něm třeba převládla negative.</w:t>
      </w:r>
    </w:p>
    <w:p w14:paraId="280AB8C9" w14:textId="77777777" w:rsidR="003613CC" w:rsidRDefault="003613CC" w:rsidP="003613CC">
      <w:pPr>
        <w:jc w:val="both"/>
        <w:rPr>
          <w:b/>
          <w:bCs/>
          <w:lang w:eastAsia="cs-CZ"/>
        </w:rPr>
      </w:pPr>
    </w:p>
    <w:p w14:paraId="3E5FC432" w14:textId="77777777" w:rsidR="003613CC" w:rsidRPr="00D07179" w:rsidRDefault="003613CC" w:rsidP="003613CC">
      <w:pPr>
        <w:jc w:val="both"/>
        <w:rPr>
          <w:b/>
          <w:bCs/>
          <w:lang w:eastAsia="cs-CZ"/>
        </w:rPr>
      </w:pPr>
    </w:p>
    <w:p w14:paraId="7AF68F72" w14:textId="77777777" w:rsidR="003613CC" w:rsidRPr="00D07179" w:rsidRDefault="003613CC" w:rsidP="003613CC">
      <w:pPr>
        <w:jc w:val="both"/>
        <w:rPr>
          <w:lang w:eastAsia="cs-CZ"/>
        </w:rPr>
      </w:pPr>
      <w:r w:rsidRPr="00D07179">
        <w:rPr>
          <w:lang w:eastAsia="cs-CZ"/>
        </w:rPr>
        <w:lastRenderedPageBreak/>
        <w:t>Studijní materiál:</w:t>
      </w:r>
    </w:p>
    <w:p w14:paraId="370E7241" w14:textId="5FEA0E16" w:rsidR="00105EEF" w:rsidRDefault="003613CC" w:rsidP="003613CC">
      <w:r w:rsidRPr="007713F6">
        <w:rPr>
          <w:lang w:eastAsia="cs-CZ"/>
        </w:rPr>
        <w:t>Gymnasion. Časopis pro zážitkovou pedagogiku. 22/2018</w:t>
      </w:r>
    </w:p>
    <w:sectPr w:rsidR="00105EEF" w:rsidSect="00D120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lara Sans">
    <w:altName w:val="Calibri"/>
    <w:panose1 w:val="020B0604020202020204"/>
    <w:charset w:val="EE"/>
    <w:family w:val="auto"/>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727C"/>
    <w:multiLevelType w:val="hybridMultilevel"/>
    <w:tmpl w:val="8F74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59ED"/>
    <w:multiLevelType w:val="hybridMultilevel"/>
    <w:tmpl w:val="5604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87341"/>
    <w:multiLevelType w:val="hybridMultilevel"/>
    <w:tmpl w:val="8D26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1150"/>
    <w:multiLevelType w:val="hybridMultilevel"/>
    <w:tmpl w:val="C0A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F4F4C"/>
    <w:multiLevelType w:val="hybridMultilevel"/>
    <w:tmpl w:val="AE7A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B014A"/>
    <w:multiLevelType w:val="hybridMultilevel"/>
    <w:tmpl w:val="C8E0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31BD7"/>
    <w:multiLevelType w:val="hybridMultilevel"/>
    <w:tmpl w:val="9974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D3995"/>
    <w:multiLevelType w:val="multilevel"/>
    <w:tmpl w:val="DF74E3C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B10079B"/>
    <w:multiLevelType w:val="hybridMultilevel"/>
    <w:tmpl w:val="FE86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17D42"/>
    <w:multiLevelType w:val="hybridMultilevel"/>
    <w:tmpl w:val="605C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A1844"/>
    <w:multiLevelType w:val="hybridMultilevel"/>
    <w:tmpl w:val="5766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745C6"/>
    <w:multiLevelType w:val="hybridMultilevel"/>
    <w:tmpl w:val="05F0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631C2"/>
    <w:multiLevelType w:val="hybridMultilevel"/>
    <w:tmpl w:val="B1CED674"/>
    <w:lvl w:ilvl="0" w:tplc="2DC2C654">
      <w:start w:val="1"/>
      <w:numFmt w:val="bullet"/>
      <w:pStyle w:val="reakreditace8"/>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1067C6"/>
    <w:multiLevelType w:val="hybridMultilevel"/>
    <w:tmpl w:val="B1AC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E0901"/>
    <w:multiLevelType w:val="hybridMultilevel"/>
    <w:tmpl w:val="158E4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136978"/>
    <w:multiLevelType w:val="hybridMultilevel"/>
    <w:tmpl w:val="D8920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D1EC4"/>
    <w:multiLevelType w:val="hybridMultilevel"/>
    <w:tmpl w:val="05C2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F423B"/>
    <w:multiLevelType w:val="hybridMultilevel"/>
    <w:tmpl w:val="3078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4"/>
  </w:num>
  <w:num w:numId="5">
    <w:abstractNumId w:val="11"/>
  </w:num>
  <w:num w:numId="6">
    <w:abstractNumId w:val="8"/>
  </w:num>
  <w:num w:numId="7">
    <w:abstractNumId w:val="5"/>
  </w:num>
  <w:num w:numId="8">
    <w:abstractNumId w:val="6"/>
  </w:num>
  <w:num w:numId="9">
    <w:abstractNumId w:val="17"/>
  </w:num>
  <w:num w:numId="10">
    <w:abstractNumId w:val="13"/>
  </w:num>
  <w:num w:numId="11">
    <w:abstractNumId w:val="16"/>
  </w:num>
  <w:num w:numId="12">
    <w:abstractNumId w:val="0"/>
  </w:num>
  <w:num w:numId="13">
    <w:abstractNumId w:val="14"/>
  </w:num>
  <w:num w:numId="14">
    <w:abstractNumId w:val="2"/>
  </w:num>
  <w:num w:numId="15">
    <w:abstractNumId w:val="1"/>
  </w:num>
  <w:num w:numId="16">
    <w:abstractNumId w:val="1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CC"/>
    <w:rsid w:val="003613CC"/>
    <w:rsid w:val="007D0364"/>
    <w:rsid w:val="008C6125"/>
    <w:rsid w:val="00C96FF1"/>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3F3EDA"/>
  <w14:defaultImageDpi w14:val="32767"/>
  <w15:chartTrackingRefBased/>
  <w15:docId w15:val="{8906AD67-F22A-F846-8E68-0EA0C973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13CC"/>
    <w:rPr>
      <w:rFonts w:ascii="Times New Roman" w:eastAsia="Times New Roman" w:hAnsi="Times New Roman" w:cs="Times New Roman"/>
      <w:lang w:val="cs-C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3CC"/>
    <w:pPr>
      <w:ind w:left="720"/>
      <w:contextualSpacing/>
    </w:pPr>
    <w:rPr>
      <w:rFonts w:asciiTheme="minorHAnsi" w:eastAsiaTheme="minorHAnsi" w:hAnsiTheme="minorHAnsi" w:cstheme="minorBidi"/>
      <w:lang w:val="en-GB" w:eastAsia="en-US"/>
    </w:rPr>
  </w:style>
  <w:style w:type="paragraph" w:customStyle="1" w:styleId="reakreditace6">
    <w:name w:val="reakreditace 6"/>
    <w:basedOn w:val="NoSpacing"/>
    <w:qFormat/>
    <w:rsid w:val="003613CC"/>
    <w:pPr>
      <w:spacing w:after="120"/>
      <w:jc w:val="both"/>
    </w:pPr>
    <w:rPr>
      <w:rFonts w:ascii="Clara Sans" w:hAnsi="Clara Sans"/>
      <w:sz w:val="20"/>
      <w:szCs w:val="20"/>
      <w:lang w:eastAsia="en-US"/>
    </w:rPr>
  </w:style>
  <w:style w:type="paragraph" w:customStyle="1" w:styleId="reakreditace8">
    <w:name w:val="reakreditace 8"/>
    <w:basedOn w:val="ListParagraph"/>
    <w:qFormat/>
    <w:rsid w:val="003613CC"/>
    <w:pPr>
      <w:numPr>
        <w:numId w:val="2"/>
      </w:numPr>
      <w:spacing w:after="120"/>
      <w:contextualSpacing w:val="0"/>
      <w:jc w:val="both"/>
    </w:pPr>
    <w:rPr>
      <w:rFonts w:ascii="Clara Sans" w:eastAsia="Times New Roman" w:hAnsi="Clara Sans" w:cs="Times New Roman"/>
      <w:sz w:val="20"/>
      <w:szCs w:val="20"/>
      <w:lang w:val="cs-CZ"/>
    </w:rPr>
  </w:style>
  <w:style w:type="paragraph" w:styleId="NoSpacing">
    <w:name w:val="No Spacing"/>
    <w:uiPriority w:val="1"/>
    <w:qFormat/>
    <w:rsid w:val="003613CC"/>
    <w:rPr>
      <w:rFonts w:ascii="Times New Roman" w:eastAsia="Times New Roman" w:hAnsi="Times New Roman" w:cs="Times New Roman"/>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5:17:51.569"/>
    </inkml:context>
    <inkml:brush xml:id="br0">
      <inkml:brushProperty name="width" value="0.05" units="cm"/>
      <inkml:brushProperty name="height" value="0.05" units="cm"/>
    </inkml:brush>
  </inkml:definitions>
  <inkml:trace contextRef="#ctx0" brushRef="#br0">0 1064 24575,'20'-20'0,"2"-1"0,10-1 0,2-5 0,4 3 0,-3-3 0,38-10 0,-32 16 0,35-18 0,-42 25 0,30-24 0,-26 18 0,12-14 0,-19 17 0,-1-6 0,3 5 0,-3-2 0,-5 0 0,4 5 0,-7-5 0,21-5 0,-11 3 0,5 2 0,-9 1 0,-8 8 0,14-9 0,-5 4 0,12 0 0,-8 0 0,-1 5 0,-6 1 0,5-1 0,10-9 0,-5 7 0,11-7 0,-9 8 0,-4 1 0,24-10 0,-14 7 0,16-7 0,14-2 0,-21 9 0,27-9 0,-32 6 0,12 4 0,-6-4 0,8 4 0,7-5 0,15-1 0,-3-2 0,3 4 0,-7 4 0,-14 0 0,14 6 0,-14-4 0,14 10 0,-14-10 0,14 10 0,21-5 0,-12 6 0,-7 0 0,-1 0 0,0 0-258,-5 0 0,-2 0 258,-17 0 0,5 0 0,1 0 0,11 0 0,-18 0 0,0 0 0,18 0 0,6 0 0,13 0 0,-14 0 0,13 0 0,-20 0 0,-5 0 0,32 0 0,-20 0 0,15 0 0,-22 0 0,20 0 0,-21 5 0,21-3 0,-28 9 0,1-4 0,-1-1 0,17 6 0,-5-5 0,-21 2 0,2 1 0,38 4 0,-35-2 0,-1-1 0,34 4 0,-6 2 0,-31-7 0,-2-1 0,19 4 0,27 5 0,-36-6 0,28 6 0,-21-4 0,21 3 0,-27-4 516,-1-1-516,-8 0 0,-1 0 0,7 3 0,5 1 0,-1 0 0,-9 3 0,40 8 0,-23-1 0,0-1 0,-9-5 0,25 14 0,-18-12 0,15 8 0,-16-6 0,7 5 0,-16-3 0,15 3 0,-20-3 0,-12-8 0,13 8 0,-26-6 0,5 0 0,-14 0 0,0 0 0,0 0 0,0 5 0,1 2 0,0 0 0,-5 3 0,7 5 0,-11-12 0,6 4 0,-13-18 0,-1 0 0,0-3 0,-3 2 0,4-3 0,-1 4 0,1 4 0,4-3 0,0 8 0,-3-3 0,2 5 0,-7-5 0,8-1 0,-8-5 0,7 0 0,-7 1 0,3-1 0,-4-4 0,0-1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5:17:54.623"/>
    </inkml:context>
    <inkml:brush xml:id="br0">
      <inkml:brushProperty name="width" value="0.05" units="cm"/>
      <inkml:brushProperty name="height" value="0.05" units="cm"/>
    </inkml:brush>
  </inkml:definitions>
  <inkml:trace contextRef="#ctx0" brushRef="#br0">0 861 24575,'14'0'0,"1"0"0,42-14 0,-16 5 0,19-11 0,-16 4 0,-16 4 0,10-4 0,1-1 0,-6 0 0,12 0 0,-11-4 0,10 3 0,-10-3 0,4 3 0,15-12 0,-21 15 0,19-15 0,-24 18 0,5-8 0,3 4 0,-2-6 0,-2 7 0,-1-1 0,-8 2 0,8 2 0,52-40 0,-36 32 0,36-32 0,-51 35 0,-5 1 0,7-4 0,-1 8 0,-6-8 0,5 8 0,-4-7 0,5 7 0,0-9 0,1 9 0,5-4 0,-4 5 0,10-5 0,-4 8 0,0-7 0,5 9 0,1-6 0,2 6 0,12 0 0,-12 6 0,12 0 0,-13 0 0,13 0 0,-5-5 0,-1 4 0,6-10 0,-5 9 0,6-9 0,1 10 0,-1-10 0,1 10 0,-1-10 0,1 9 0,0-3 0,-1 5 0,-6 0 0,4 0 0,-4 0 0,20 0 0,-17 0 0,29 0 0,-35 0 0,8 0 0,-15 0 0,9 0 0,-11 0 0,10 0 0,-21 0 0,15 0 0,-12 0 0,12 0 0,-15 0 0,0 0 0,0 0 0,-5 0 0,39 9 0,-31-6 0,32 11 0,-35-13 0,7 9 0,29-4 0,-21 5 0,26-5 0,-33-1 0,13 0 0,-5-4 0,5 5 0,0-1 0,-5 2 0,25 5 0,-15-6 0,10 4 0,-15-9 0,-7 10 0,15-5 0,-18 5 0,16-5 0,-31 3 0,9-3 0,-10 4 0,14 0 0,-12 1 0,5-1 0,-8 0 0,-5 0 0,10 0 0,-10 0 0,10 1 0,-5-1 0,7 1 0,-7-1 0,5 1 0,16 4 0,-9-7 0,14 6 0,-5-3 0,-12 1 0,12-1 0,-15-2 0,0-3 0,1 5 0,-1-5 0,0 3 0,-5-8 0,3 9 0,-8-9 0,3 8 0,-5-8 0,0 8 0,4-3 0,-4-1 0,4 4 0,-4-4 0,0 5 0,9 0 0,-7 0 0,12 0 0,-13 0 0,10 1 0,-10 4 0,4-4 0,15 13 0,-1-2 0,4 5 0,-3-2 0,-19-9 0,10 4 0,-10-5 0,5 6 0,-1-5 0,-4 3 0,5-4 0,8 10 0,-11-4 0,11 4 0,-8-10 0,-5 4 0,4-7 0,-5 6 0,0-2 0,-5-1 0,4 3 0,-4-7 0,0 3 0,-1-4 0,-5-1 0,0 0 0,0-4 0,0-1 0,-4-4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7:41:12.277"/>
    </inkml:context>
    <inkml:brush xml:id="br0">
      <inkml:brushProperty name="width" value="0.05" units="cm"/>
      <inkml:brushProperty name="height" value="0.05" units="cm"/>
    </inkml:brush>
  </inkml:definitions>
  <inkml:trace contextRef="#ctx0" brushRef="#br0">0 1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7:40:53.229"/>
    </inkml:context>
    <inkml:brush xml:id="br0">
      <inkml:brushProperty name="width" value="0.05" units="cm"/>
      <inkml:brushProperty name="height" value="0.05" units="cm"/>
    </inkml:brush>
  </inkml:definitions>
  <inkml:trace contextRef="#ctx0" brushRef="#br0">2730 125 24575,'-25'0'0,"-5"0"0,-23 0 0,-2 0 0,-14-11 0,-2-4 0,-16-6 0,-11 1 0,23 9 0,-2 2 0,19 4 0,-3 0 0,-4-1 0,-6-2 0,6 3 0,4 4 0,2 0-286,-18-2 1,3 0 285,-10 3 0,1 0 0,20 0 0,1 0 0,-17 0-266,1 0 1,3 0 265,21 0 0,-31 5 0,10 7 0,1 16 0,-3-2 556,22 5-556,16-3 0,-22 17 0,25-7 546,-31 14-546,37-19 0,-12 10 0,7-7 0,4 10 0,-2-10 0,-2 29 0,5-25 0,9 5 0,3 2 0,-1 0 0,-3 26 0,10-20 0,6-5 0,-5 5 0,10 14 0,-4-16 0,5 15 0,0-20 0,0 1 0,0 19 0,5-21 0,6 20 0,13-24 0,6 13 0,29 13 0,-16-9 0,21 8 0,-33-30 0,14 5 0,-8-12 0,27 23 0,-11-11 0,-8-6 0,2-1 0,14 1 0,10 5 0,-5-10 0,-29-11 0,29 6 0,-25-4 0,19-2 0,22 5 0,-14-5 0,14 3 0,6-3 0,-27 0 0,21-2 0,-22-10 0,-12 3 0,12-9 0,-6 4 0,1 0 0,32-3 0,-32 3 0,32-5 0,-33 0 0,8 0 0,-1 0 0,21 0 0,-15 0 0,-15-5 0,-1-1 0,8-2 0,9-8 0,-30 0 0,0 3 0,-4-2 0,-1 4 0,-2 0 0,13-17 0,-13 8 0,18-14 0,-28 13 0,4 1 0,-5 0 0,0 0 0,4-14 0,-2 5 0,3-7 0,-9 5 0,4 4 0,-9 0 0,14-18 0,-12 15 0,7-17 0,-9 15 0,0-1 0,-1 1 0,1 5 0,4-18 0,-8 15 0,7-26 0,-8 22 0,-1-8 0,0 16 0,-5-5 0,5 4 0,-4 0 0,4-18 0,-5 20 0,0-49 0,0 40 0,0-48 0,0 45 0,0-16 0,0 21 0,0-1 0,0 1 0,0 0 0,0 5 0,0-4 0,0 10 0,0-10 0,-5 9 0,-10-26 0,3 22 0,-8-23 0,10 28 0,0-4 0,-5-4 0,5 11 0,-5-15 0,1 21 0,2-12 0,-7 8 0,-1-8 0,4 3 0,-8 1 0,14 6 0,-9-1 0,4 4 0,-5-3 0,0 4 0,-6 0 0,-24-20 0,12 15 0,-26-24 0,35 26 0,-6-6 0,15 9 0,0 4 0,9 2 0,3 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7:40:56.236"/>
    </inkml:context>
    <inkml:brush xml:id="br0">
      <inkml:brushProperty name="width" value="0.05" units="cm"/>
      <inkml:brushProperty name="height" value="0.05" units="cm"/>
    </inkml:brush>
  </inkml:definitions>
  <inkml:trace contextRef="#ctx0" brushRef="#br0">305 635 24575,'-10'19'0,"0"-2"0,4 8 0,-8 7 0,6-4 0,-13 10 0,-6 24 0,0 3 0,1-9 0,-2 10 0,3-5 0,14-28 0,5-1 0,-3-6 0,3 0 0,1-6 0,-4 0 0,8-5 0,-4 3 0,5-7 0,0 2 0,-4 1 0,3-4 0,-3 3 0,0-4 0,3 5 0,-8 7 0,3 0 0,0 10 0,-3 2 0,7 0 0,-3 12 0,5-11 0,0 10 0,0-10 0,0 4 0,0-6 0,0 1 0,5-1 0,13 13 0,6-8 0,5 8 0,11-4 0,-9 0 0,17 9 0,-4-7 0,-1-1 0,11 1 0,-16-6 0,32 14 0,-18-13 0,19 2 0,-2-3 0,2-11 0,8 12 0,-1-10 0,-7-2-429,23 6 429,-19-16 0,14 11 0,-37-16 0,-1-1 0,27 4 0,-22-3 0,2-1 0,39-2 0,-44-2 0,3 0 0,27-4 0,3-2 0,-16 3 0,0 1-480,18-4 0,-4 0 480,-32 0 0,-2 0 0,16 0 0,-1 0 0,-14 0 0,-1 0 0,11 0 0,-1 0-224,31-11 224,-6-4 0,-19-16 0,-17 9 0,1 0 0,17-12 0,-2-5 0,-8 9 403,-20-5-403,18-3 969,-12-4-969,4 0 241,-11 6-241,0-10 0,-2 3 0,-9-3 0,15-22 0,-20 9 0,13-16 0,-19 14 0,4-9 0,-6-1 0,1-7 0,-5 7 0,-3-6 0,-5 6 0,0 0 0,0 2 0,0 7 0,-5-16 0,-6-4 0,-2 34 0,-3 1-476,-1-36 0,-5 4 476,-7 35 0,-2 7 0,-16-29 0,0 12 0,-5 2 0,15 16 0,-1 2 0,-11-9 0,-1 2 0,-31-12-470,10 12 470,-10 1 0,10 3 0,9 16 0,-6-8 0,12 10 0,-38-16 0,39 20 0,-36-17 0,25 17 0,-23-6 0,0 1 0,16 13 0,-2-5 0,11 11 0,-14-5 0,-1 0 0,8 5 0,9-2 0,0 0 0,-6 3 0,12 0 0,4 0 0,6 0 929,6 0-929,1 0 493,12 0-493,2 0 0,10 0 0,1 0 0,4 0 0,1 0 0,-10 0 0,2 0 0,-20 0 0,2 5 0,-25 6 0,10 7 0,-17 0 0,25 3 0,-3-9 0,12 4 0,6-6 0,7 0 0,6 0 0,4-5 0,1 3 0,-5-3 0,-1 5 0,-10 0 0,-2 0 0,-6 6 0,1 0 0,0 1 0,5-2 0,2-5 0,5 0 0,4 0 0,2-1 0,9 1 0,-3-1 0,7 0 0,-3 0 0,0-4 0,-1 3 0,-9-2 0,3 3 0,-8 1 0,4-1 0,0 1 0,-10 11 0,8-5 0,-17 24 0,12-17 0,3 1 0,10-15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7:42:44.286"/>
    </inkml:context>
    <inkml:brush xml:id="br0">
      <inkml:brushProperty name="width" value="0.05" units="cm"/>
      <inkml:brushProperty name="height" value="0.05" units="cm"/>
    </inkml:brush>
  </inkml:definitions>
  <inkml:trace contextRef="#ctx0" brushRef="#br0">1540 1953 24575,'-14'0'0,"-1"-4"0,-5-2 0,0-8 0,-5 2 0,-2-7 0,-29-16 0,24 9 0,-31-22 0,32 19 0,-29-27 0,21 17 0,-22-22 0,31 31 0,-6-6 0,16 16 0,-8-8 0,10 10 0,-9-9 0,11 11 0,1 1 0,-4-4 0,9 4 0,-9 0 0,3-4 0,-8-6 0,3 3 0,1-7 0,1 9 0,-1-4 0,3 3 0,-6-3 0,12 4 0,-3 4 0,-5-11 0,3 9 0,-4-10 0,5 8 0,-4-9 0,3 7 0,-4-7 0,5 3 0,0 5 0,-1-13 0,0 6 0,-3-2 0,8-1 0,-14-5 0,13 7 0,-8-11 0,10 19 0,-6-24 0,5 20 0,-5-20 0,6 23 0,0-3 0,-1-1 0,6 10 0,-4-8 0,3-1 0,-4 8 0,5-11 0,1 13 0,-1-5 0,4 0 0,-8 5 0,8-4 0,-7 0 0,7 3 0,-4-2 0,1 4 0,3-1 0,-4-5 0,1 6 0,3 0 0,-3 4 0,4 1 0,-4-4 0,3-2 0,-3 0 0,4 1 0,0 5 0,0 0 0,4-1 0,1 5 0,0-3 0,3 3 0,-7-4 0,3-1 0,0 5 0,-3 5 0,3 5 0,-4 4 0,0 1 0,0-1 0,-4 0 0,-1 0 0,-4 0 0,4 0 0,-4-4 0,4 4 0,0-4 0,-3 0 0,7 3 0,-7-7 0,7 7 0,-3-3 0,-1 4 0,0 0 0,-4 1 0,0-1 0,0 0 0,-1 0 0,5 0 0,-3 0 0,7 0 0,-7-3 0,7 2 0,-8-3 0,4 9 0,-4-4 0,-6 9 0,4-4 0,-3 0 0,9 3 0,-3-7 0,2 3 0,-3-9 0,4 3 0,1-11 0,4 2 0,0-9 0,0 1 0,0 0 0,0 0 0,0-5 0,0 3 0,0-8 0,4 4 0,2-5 0,4 0 0,0-5 0,0 4 0,0-5 0,0 6 0,0 0 0,0 0 0,0 0 0,0 5 0,-1 1 0,0 5 0,0 0 0,-4-1 0,4 5 0,-4 1 0,4 4 0,0 0 0,0 0 0,10 0 0,-2 0 0,8 0 0,-5 0 0,-5 0 0,-1 0 0,0 0 0,-4 0 0,4 0 0,-5 0 0,1 0 0,-5 4 0,-1 1 0,0 0 0,-3 3 0,7-2 0,-3 3 0,4 0 0,0 0 0,5 0 0,-3 1 0,7 0 0,3 4 0,0-3 0,4 4 0,-5 0 0,4 0 0,1 4 0,-5-4 0,2-2 0,-12-7 0,4 2 0,-5-7 0,-4 3 0,-1-4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6T17:41:07.547"/>
    </inkml:context>
    <inkml:brush xml:id="br0">
      <inkml:brushProperty name="width" value="0.05" units="cm"/>
      <inkml:brushProperty name="height" value="0.05" units="cm"/>
    </inkml:brush>
  </inkml:definitions>
  <inkml:trace contextRef="#ctx0" brushRef="#br0">2660 115 24575,'-14'0'0,"-6"0"0,-7 0 0,-5 0 0,-7-5 0,11 3 0,-15-3 0,-6-6 0,-1 3 0,-34-18 0,39 13 0,-37-6 0,32 13 0,-27-6 0,13 10 0,-12-3 0,-13 5 0,27 0 0,-29 0 0,41 0 0,-19 0 0,7 0 0,7 0 0,2 0 0,13 0 0,2 0 0,-1 0 0,5 0 0,-4 0 0,-1 5 0,-42 7 0,24-4 0,-38 9 0,40-10 0,-6 5 0,-1 6 0,7 0 0,2 6 0,7-1 0,0 0 0,-2 6 0,8-5 0,-17 32 0,12-16 0,-8 25 0,10-16 0,13-7 0,0 11 0,1-10 0,-1 30 0,-1-20 0,8 13 0,6-19 0,6-8 0,5 6 0,-4-5 0,9 0 0,-5-2 0,6 1 0,0 9 0,0 0 0,0 0 0,0-4 0,6 11 0,1-6 0,9 6 0,3-4 0,14 18 0,0-8 0,-8-13 0,2 0 0,12 6 0,1 8 0,-5-21 0,-7-8 0,7 2 0,-1-1 0,27 6 0,-26-11 0,50 14 0,-38-12 0,29 4 0,-28-11 0,18 6 0,-29-17 0,22 16 0,-12-11 0,8 6 0,-1-5 0,6 4 0,-5-9 0,-1 8 0,6-8 0,-5 3 0,6-5 0,36 0 0,-27-5 0,-11-3 0,-1-2 0,8-2 0,16 0 0,-20 0 0,-1 0 0,-6 0 0,5-5 0,-12-2 0,12-11 0,-13 5 0,27-9 0,-23 4 0,9 0 0,-15 1 0,-11 2 0,4 2 0,-6-7 0,0 3 0,1-4 0,-1-1 0,0 1 0,0-1 0,0 1 0,1-1 0,8-8 0,-13 7 0,21-16 0,-25 11 0,6-3 0,-11 6 0,-3-10 0,0 12 0,-1-17 0,-5 19 0,1-16 0,-1 8 0,6-50 0,-4 30 0,5-32 0,-11 35 0,4 0 0,-3-21 0,4 22 0,-5-20 0,-1 31 0,0-5 0,-4 7 0,3 0 0,-4-1 0,0 1 0,0 0 0,0-15 0,0 11 0,0-5 0,0-4 0,0 20 0,0-20 0,0 23 0,-4-23 0,2 14 0,-7-10 0,3 10 0,-4 5 0,4-1 0,-4-4 0,4 4 0,-4 0 0,-1 2 0,1 5 0,0 0 0,0 0 0,-3 1 0,2-1 0,-8 5 0,9 1 0,-9 4 0,8 0 0,-7-4 0,2 3 0,-8-12 0,3 11 0,2-6 0,0 8 0,9 1 0,-4 3 0,4-2 0,1 7 0,0-3 0,0 0 0,-1 3 0,1-8 0,-5 8 0,4-3 0,-13 0 0,7-2 0,-8 1 0,-1-4 0,9 8 0,-11-8 0,16 8 0,-7-4 0,4 5 0,3-4 0,-3 3 0,0-3 0,4 4 0,-4 0 0,0-5 0,7 4 0,-2-3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1</cp:revision>
  <dcterms:created xsi:type="dcterms:W3CDTF">2020-10-18T18:33:00Z</dcterms:created>
  <dcterms:modified xsi:type="dcterms:W3CDTF">2020-10-18T18:34:00Z</dcterms:modified>
</cp:coreProperties>
</file>