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791BA" w14:textId="77777777" w:rsidR="00114094" w:rsidRPr="00535D44" w:rsidRDefault="00114094" w:rsidP="00535D44">
      <w:pPr>
        <w:spacing w:line="288" w:lineRule="auto"/>
        <w:rPr>
          <w:rFonts w:cstheme="minorHAnsi"/>
          <w:b/>
          <w:bCs/>
          <w:sz w:val="24"/>
          <w:szCs w:val="24"/>
          <w:lang w:val="en-GB"/>
        </w:rPr>
      </w:pPr>
      <w:r w:rsidRPr="00535D44">
        <w:rPr>
          <w:rFonts w:cstheme="minorHAnsi"/>
          <w:b/>
          <w:bCs/>
          <w:sz w:val="24"/>
          <w:szCs w:val="24"/>
          <w:lang w:val="en-GB"/>
        </w:rPr>
        <w:t xml:space="preserve">List of keywords </w:t>
      </w:r>
    </w:p>
    <w:p w14:paraId="06EE76A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</w:p>
    <w:p w14:paraId="054B5FC2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Adnominal construction </w:t>
      </w:r>
    </w:p>
    <w:p w14:paraId="37A53C9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Aetiology </w:t>
      </w:r>
    </w:p>
    <w:p w14:paraId="59123FA6" w14:textId="680FE970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Allegory </w:t>
      </w:r>
    </w:p>
    <w:p w14:paraId="457B68A5" w14:textId="34BE50A1" w:rsidR="00B57639" w:rsidRPr="00535D44" w:rsidRDefault="00B57639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B57639">
        <w:rPr>
          <w:rFonts w:cstheme="minorHAnsi"/>
          <w:sz w:val="24"/>
          <w:szCs w:val="24"/>
          <w:lang w:val="en-GB"/>
        </w:rPr>
        <w:t>Ambiguity</w:t>
      </w:r>
      <w:r>
        <w:rPr>
          <w:rFonts w:cstheme="minorHAnsi"/>
          <w:sz w:val="24"/>
          <w:szCs w:val="24"/>
          <w:lang w:val="en-GB"/>
        </w:rPr>
        <w:t xml:space="preserve"> (in narrative)</w:t>
      </w:r>
    </w:p>
    <w:p w14:paraId="2C20B87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Ancient versions </w:t>
      </w:r>
    </w:p>
    <w:p w14:paraId="7E5296E8" w14:textId="1210F496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Annalistic text </w:t>
      </w:r>
    </w:p>
    <w:p w14:paraId="2F83E23B" w14:textId="58CCED62" w:rsidR="00A529A8" w:rsidRPr="00535D44" w:rsidRDefault="00A529A8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Apodictic law</w:t>
      </w:r>
      <w:r w:rsidR="00D57CFB">
        <w:rPr>
          <w:rFonts w:cstheme="minorHAnsi"/>
          <w:sz w:val="24"/>
          <w:szCs w:val="24"/>
          <w:lang w:val="en-GB"/>
        </w:rPr>
        <w:t>s</w:t>
      </w:r>
      <w:bookmarkStart w:id="0" w:name="_GoBack"/>
      <w:bookmarkEnd w:id="0"/>
    </w:p>
    <w:p w14:paraId="41743A04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Aquila </w:t>
      </w:r>
    </w:p>
    <w:p w14:paraId="22E28F7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Archaeology</w:t>
      </w:r>
    </w:p>
    <w:p w14:paraId="68A74E54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Asyndeton </w:t>
      </w:r>
    </w:p>
    <w:p w14:paraId="7574D4E3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Authority (of biblical text) </w:t>
      </w:r>
    </w:p>
    <w:p w14:paraId="1E1809A5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Biblia hebraica quinta (BHQ) </w:t>
      </w:r>
    </w:p>
    <w:p w14:paraId="1B36B81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Biblia hebraica stuttgartensia (BHS)</w:t>
      </w:r>
    </w:p>
    <w:p w14:paraId="1D41FAB7" w14:textId="0D6B72DE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Canon </w:t>
      </w:r>
    </w:p>
    <w:p w14:paraId="6E226AAA" w14:textId="356DD3B2" w:rsidR="00CF618A" w:rsidRPr="00535D44" w:rsidRDefault="00CF618A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Canonical approach / Canonical criticism </w:t>
      </w:r>
    </w:p>
    <w:p w14:paraId="073C1194" w14:textId="6FC5EA18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Climax </w:t>
      </w:r>
    </w:p>
    <w:p w14:paraId="16B299F3" w14:textId="6C3516E1" w:rsidR="00535D44" w:rsidRPr="00535D44" w:rsidRDefault="00535D4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Close reading</w:t>
      </w:r>
    </w:p>
    <w:p w14:paraId="267B1F1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Closer (literary) context </w:t>
      </w:r>
    </w:p>
    <w:p w14:paraId="5C64F518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Codex Leningradensis </w:t>
      </w:r>
    </w:p>
    <w:p w14:paraId="281B92F4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Cohortative</w:t>
      </w:r>
    </w:p>
    <w:p w14:paraId="44E1706F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Collocation </w:t>
      </w:r>
    </w:p>
    <w:p w14:paraId="17A32B58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Complication </w:t>
      </w:r>
    </w:p>
    <w:p w14:paraId="69C27A5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Connotation </w:t>
      </w:r>
    </w:p>
    <w:p w14:paraId="64DCAF0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Contextual changes </w:t>
      </w:r>
    </w:p>
    <w:p w14:paraId="01347632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Denotation  </w:t>
      </w:r>
    </w:p>
    <w:p w14:paraId="54A701E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Discourse (vs. story) </w:t>
      </w:r>
    </w:p>
    <w:p w14:paraId="2601CFE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Dittography </w:t>
      </w:r>
    </w:p>
    <w:p w14:paraId="2E92421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Divisions of words and sentences </w:t>
      </w:r>
    </w:p>
    <w:p w14:paraId="3BFF20E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lastRenderedPageBreak/>
        <w:t xml:space="preserve">Duration (of a story) </w:t>
      </w:r>
    </w:p>
    <w:p w14:paraId="459E6455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Eisegesis</w:t>
      </w:r>
    </w:p>
    <w:p w14:paraId="687BFAF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Etymology </w:t>
      </w:r>
    </w:p>
    <w:p w14:paraId="77582A73" w14:textId="42C47DA6" w:rsidR="00114094" w:rsidRPr="00535D44" w:rsidRDefault="00114094" w:rsidP="00535D4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Eu</w:t>
      </w:r>
      <w:r w:rsidR="00535D44">
        <w:rPr>
          <w:rFonts w:cstheme="minorHAnsi"/>
          <w:sz w:val="24"/>
          <w:szCs w:val="24"/>
          <w:lang w:val="en-GB"/>
        </w:rPr>
        <w:t>phe</w:t>
      </w:r>
      <w:r w:rsidRPr="00535D44">
        <w:rPr>
          <w:rFonts w:cstheme="minorHAnsi"/>
          <w:sz w:val="24"/>
          <w:szCs w:val="24"/>
          <w:lang w:val="en-GB"/>
        </w:rPr>
        <w:t xml:space="preserve">misms </w:t>
      </w:r>
    </w:p>
    <w:p w14:paraId="0C61719F" w14:textId="1FB4E550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Event </w:t>
      </w:r>
      <w:r w:rsidR="00535D44">
        <w:rPr>
          <w:rFonts w:cstheme="minorHAnsi"/>
          <w:sz w:val="24"/>
          <w:szCs w:val="24"/>
          <w:lang w:val="en-GB"/>
        </w:rPr>
        <w:t>(in narrative)</w:t>
      </w:r>
    </w:p>
    <w:p w14:paraId="11508D5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Exegesis</w:t>
      </w:r>
    </w:p>
    <w:p w14:paraId="5A4B45BB" w14:textId="419AB1D6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Exposition </w:t>
      </w:r>
      <w:r w:rsidR="00C61F93">
        <w:rPr>
          <w:rFonts w:cstheme="minorHAnsi"/>
          <w:sz w:val="24"/>
          <w:szCs w:val="24"/>
          <w:lang w:val="en-GB"/>
        </w:rPr>
        <w:t>(as part of narrative plot)</w:t>
      </w:r>
    </w:p>
    <w:p w14:paraId="66A52459" w14:textId="33868B1C" w:rsidR="00CF618A" w:rsidRPr="00535D44" w:rsidRDefault="00CF618A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CF618A">
        <w:rPr>
          <w:rFonts w:cstheme="minorHAnsi"/>
          <w:sz w:val="24"/>
          <w:szCs w:val="24"/>
          <w:lang w:val="en-GB"/>
        </w:rPr>
        <w:t>Form criticism</w:t>
      </w:r>
    </w:p>
    <w:p w14:paraId="14BEEBD5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Glosses </w:t>
      </w:r>
    </w:p>
    <w:p w14:paraId="7B69F622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Haplography </w:t>
      </w:r>
    </w:p>
    <w:p w14:paraId="2B14798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Hermeneutics </w:t>
      </w:r>
    </w:p>
    <w:p w14:paraId="4B87F22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Hermenutical square </w:t>
      </w:r>
    </w:p>
    <w:p w14:paraId="3961E3D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Historical contexts </w:t>
      </w:r>
    </w:p>
    <w:p w14:paraId="7B6F6E5F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Homoioarchon </w:t>
      </w:r>
    </w:p>
    <w:p w14:paraId="7CEA3196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Homoioteleuton </w:t>
      </w:r>
    </w:p>
    <w:p w14:paraId="3F7D4A18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Character </w:t>
      </w:r>
    </w:p>
    <w:p w14:paraId="44904546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Idiom </w:t>
      </w:r>
    </w:p>
    <w:p w14:paraId="6DBE5E00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Imperative </w:t>
      </w:r>
    </w:p>
    <w:p w14:paraId="3B292275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Imperfect (yiqtol) </w:t>
      </w:r>
    </w:p>
    <w:p w14:paraId="341BB11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Implied reader </w:t>
      </w:r>
    </w:p>
    <w:p w14:paraId="2566210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Infinitive </w:t>
      </w:r>
    </w:p>
    <w:p w14:paraId="5A0E5A5E" w14:textId="0E5545F6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Interpretation </w:t>
      </w:r>
    </w:p>
    <w:p w14:paraId="7869ACC8" w14:textId="61C95C36" w:rsidR="00592E66" w:rsidRPr="00535D44" w:rsidRDefault="00592E66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Intertextuality</w:t>
      </w:r>
    </w:p>
    <w:p w14:paraId="73ADAAE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Iussive</w:t>
      </w:r>
    </w:p>
    <w:p w14:paraId="68824931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Jerom’s translations </w:t>
      </w:r>
    </w:p>
    <w:p w14:paraId="693EBE94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Language corrections</w:t>
      </w:r>
    </w:p>
    <w:p w14:paraId="2722358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Large (literary) context </w:t>
      </w:r>
    </w:p>
    <w:p w14:paraId="666CE00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Lectio brevior potior </w:t>
      </w:r>
    </w:p>
    <w:p w14:paraId="79DC224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Lectio difficilior potior </w:t>
      </w:r>
    </w:p>
    <w:p w14:paraId="0D1C93B5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Lexical analysis </w:t>
      </w:r>
    </w:p>
    <w:p w14:paraId="1C5B2EF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Lexical analysis </w:t>
      </w:r>
    </w:p>
    <w:p w14:paraId="71268E80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lastRenderedPageBreak/>
        <w:t xml:space="preserve">Literal meaning </w:t>
      </w:r>
    </w:p>
    <w:p w14:paraId="6F35C89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Literary genre </w:t>
      </w:r>
    </w:p>
    <w:p w14:paraId="7D5D786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Liturgical reading </w:t>
      </w:r>
    </w:p>
    <w:p w14:paraId="05E1447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Macrosyntax</w:t>
      </w:r>
    </w:p>
    <w:p w14:paraId="281FAAC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Masora magna </w:t>
      </w:r>
    </w:p>
    <w:p w14:paraId="61E8683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Masora parva </w:t>
      </w:r>
    </w:p>
    <w:p w14:paraId="2BF3F056" w14:textId="113999D9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Material culture </w:t>
      </w:r>
    </w:p>
    <w:p w14:paraId="69CFC2BE" w14:textId="10689117" w:rsidR="00CF618A" w:rsidRPr="00535D44" w:rsidRDefault="00CF618A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Metaphor</w:t>
      </w:r>
    </w:p>
    <w:p w14:paraId="4857D69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Metathesis </w:t>
      </w:r>
    </w:p>
    <w:p w14:paraId="6CD0B719" w14:textId="6650A636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Microsyntax </w:t>
      </w:r>
    </w:p>
    <w:p w14:paraId="3F054527" w14:textId="3102C0F7" w:rsidR="00FA288F" w:rsidRPr="00535D44" w:rsidRDefault="00FA288F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Mimesis</w:t>
      </w:r>
    </w:p>
    <w:p w14:paraId="1E0D1C2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Modifier </w:t>
      </w:r>
    </w:p>
    <w:p w14:paraId="77FE4841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Morphology </w:t>
      </w:r>
    </w:p>
    <w:p w14:paraId="7126CD03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Myth </w:t>
      </w:r>
    </w:p>
    <w:p w14:paraId="7893DF6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Narrative (wayyiqtol; inverted imperfect) </w:t>
      </w:r>
    </w:p>
    <w:p w14:paraId="5BEE613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Narrative analysis</w:t>
      </w:r>
    </w:p>
    <w:p w14:paraId="63152D83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Narrator </w:t>
      </w:r>
    </w:p>
    <w:p w14:paraId="3E7FD7F3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Nominal clause </w:t>
      </w:r>
    </w:p>
    <w:p w14:paraId="498C6B8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Novel </w:t>
      </w:r>
    </w:p>
    <w:p w14:paraId="2B06FE1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Objective criticism </w:t>
      </w:r>
    </w:p>
    <w:p w14:paraId="464F0B4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Old Greek version </w:t>
      </w:r>
    </w:p>
    <w:p w14:paraId="617088D8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Original meaning </w:t>
      </w:r>
    </w:p>
    <w:p w14:paraId="353EAF72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Parallel passages </w:t>
      </w:r>
    </w:p>
    <w:p w14:paraId="40DD6E3F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Parallelism </w:t>
      </w:r>
    </w:p>
    <w:p w14:paraId="09DB4BD2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Perfect (qatal) </w:t>
      </w:r>
    </w:p>
    <w:p w14:paraId="3CF85E1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Pericope </w:t>
      </w:r>
    </w:p>
    <w:p w14:paraId="1F3EE8B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Peripateia</w:t>
      </w:r>
    </w:p>
    <w:p w14:paraId="4B732D3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Plot </w:t>
      </w:r>
    </w:p>
    <w:p w14:paraId="1C9B7F2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Poetic analysis</w:t>
      </w:r>
    </w:p>
    <w:p w14:paraId="146A275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Poetry </w:t>
      </w:r>
    </w:p>
    <w:p w14:paraId="47749145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Polysemy</w:t>
      </w:r>
    </w:p>
    <w:p w14:paraId="5DF5DB48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lastRenderedPageBreak/>
        <w:t>Predicate</w:t>
      </w:r>
    </w:p>
    <w:p w14:paraId="3BEA437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Pre-understanding </w:t>
      </w:r>
    </w:p>
    <w:p w14:paraId="252B95D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Pronominal suffix </w:t>
      </w:r>
    </w:p>
    <w:p w14:paraId="1420DA0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Prophetic oracle</w:t>
      </w:r>
    </w:p>
    <w:p w14:paraId="4B595F30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Psalterium gallicanum </w:t>
      </w:r>
    </w:p>
    <w:p w14:paraId="3EA59F10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Psalterium iuxta Hebraeos </w:t>
      </w:r>
    </w:p>
    <w:p w14:paraId="72D3EE7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Qumran </w:t>
      </w:r>
    </w:p>
    <w:p w14:paraId="47715521" w14:textId="5E61D875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Redaction </w:t>
      </w:r>
    </w:p>
    <w:p w14:paraId="6AB9F9A9" w14:textId="4AEA57E3" w:rsidR="00CF618A" w:rsidRPr="00535D44" w:rsidRDefault="00CF618A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CF618A">
        <w:rPr>
          <w:rFonts w:cstheme="minorHAnsi"/>
          <w:sz w:val="24"/>
          <w:szCs w:val="24"/>
          <w:lang w:val="en-GB"/>
        </w:rPr>
        <w:t>Redaction criticism</w:t>
      </w:r>
    </w:p>
    <w:p w14:paraId="61DBA87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Referent (of a pronoun) </w:t>
      </w:r>
    </w:p>
    <w:p w14:paraId="42DB5A30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Rhetorical analysis </w:t>
      </w:r>
    </w:p>
    <w:p w14:paraId="741FC5A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Samaritan Pentateuch </w:t>
      </w:r>
    </w:p>
    <w:p w14:paraId="01EF0FF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Scribal errors </w:t>
      </w:r>
    </w:p>
    <w:p w14:paraId="4B44E886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Scripture </w:t>
      </w:r>
    </w:p>
    <w:p w14:paraId="2D993C71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Semantic analysis </w:t>
      </w:r>
    </w:p>
    <w:p w14:paraId="6AB08AC6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Semantic field </w:t>
      </w:r>
    </w:p>
    <w:p w14:paraId="11C8B1F6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Septuagint </w:t>
      </w:r>
    </w:p>
    <w:p w14:paraId="5B5FF0A6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Signe </w:t>
      </w:r>
    </w:p>
    <w:p w14:paraId="0A9FF8AF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Signifié </w:t>
      </w:r>
    </w:p>
    <w:p w14:paraId="36140606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Sitz im Leben </w:t>
      </w:r>
    </w:p>
    <w:p w14:paraId="3937F3B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Sociological analysis </w:t>
      </w:r>
    </w:p>
    <w:p w14:paraId="328D7DA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Source criticism </w:t>
      </w:r>
    </w:p>
    <w:p w14:paraId="791A8F7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Speech unit </w:t>
      </w:r>
    </w:p>
    <w:p w14:paraId="0AFF991D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Story (vs. discourse) </w:t>
      </w:r>
    </w:p>
    <w:p w14:paraId="0AA193D4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Subject (predicand)</w:t>
      </w:r>
    </w:p>
    <w:p w14:paraId="73B0D885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Subordinate clause </w:t>
      </w:r>
    </w:p>
    <w:p w14:paraId="626F627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Symmachos </w:t>
      </w:r>
    </w:p>
    <w:p w14:paraId="6621950B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Syntactic analysis </w:t>
      </w:r>
    </w:p>
    <w:p w14:paraId="315FC613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Syntax</w:t>
      </w:r>
    </w:p>
    <w:p w14:paraId="423EA324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Targums </w:t>
      </w:r>
    </w:p>
    <w:p w14:paraId="7805668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Textual criticism </w:t>
      </w:r>
    </w:p>
    <w:p w14:paraId="023C448F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lastRenderedPageBreak/>
        <w:t xml:space="preserve">Textual-critical apparatus </w:t>
      </w:r>
    </w:p>
    <w:p w14:paraId="5D1ED5E0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Theodotion </w:t>
      </w:r>
    </w:p>
    <w:p w14:paraId="02FFC780" w14:textId="452B4E48" w:rsidR="0011409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Theological changes </w:t>
      </w:r>
    </w:p>
    <w:p w14:paraId="2966F7F9" w14:textId="234E722F" w:rsidR="00CF618A" w:rsidRPr="00535D44" w:rsidRDefault="00CF618A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CF618A">
        <w:rPr>
          <w:rFonts w:cstheme="minorHAnsi"/>
          <w:sz w:val="24"/>
          <w:szCs w:val="24"/>
          <w:lang w:val="en-GB"/>
        </w:rPr>
        <w:t>Tradition criticism</w:t>
      </w:r>
    </w:p>
    <w:p w14:paraId="29952AC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Translation </w:t>
      </w:r>
    </w:p>
    <w:p w14:paraId="5A97E83E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Tropology </w:t>
      </w:r>
    </w:p>
    <w:p w14:paraId="10B5875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Verbal clause </w:t>
      </w:r>
    </w:p>
    <w:p w14:paraId="1F15CEE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Vetus Latina (Old Latin version)</w:t>
      </w:r>
    </w:p>
    <w:p w14:paraId="22AF3389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Vorlage </w:t>
      </w:r>
    </w:p>
    <w:p w14:paraId="3658CA6A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Vulgate </w:t>
      </w:r>
    </w:p>
    <w:p w14:paraId="075A0E77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w-imperfect (w-yiqtol) </w:t>
      </w:r>
    </w:p>
    <w:p w14:paraId="24E9A96C" w14:textId="77777777" w:rsidR="00114094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 xml:space="preserve">Wirkungsgeschichte </w:t>
      </w:r>
    </w:p>
    <w:p w14:paraId="0BD07C87" w14:textId="56CDF05A" w:rsidR="006B3F2C" w:rsidRPr="00535D44" w:rsidRDefault="00114094" w:rsidP="00114094">
      <w:pPr>
        <w:spacing w:line="288" w:lineRule="auto"/>
        <w:rPr>
          <w:rFonts w:cstheme="minorHAnsi"/>
          <w:sz w:val="24"/>
          <w:szCs w:val="24"/>
          <w:lang w:val="en-GB"/>
        </w:rPr>
      </w:pPr>
      <w:r w:rsidRPr="00535D44">
        <w:rPr>
          <w:rFonts w:cstheme="minorHAnsi"/>
          <w:sz w:val="24"/>
          <w:szCs w:val="24"/>
          <w:lang w:val="en-GB"/>
        </w:rPr>
        <w:t>w-perfect (weQatal; inverted perfect)</w:t>
      </w:r>
    </w:p>
    <w:sectPr w:rsidR="006B3F2C" w:rsidRPr="00535D44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87C2" w14:textId="77777777" w:rsidR="009027FB" w:rsidRDefault="009027FB">
      <w:r>
        <w:separator/>
      </w:r>
    </w:p>
    <w:p w14:paraId="12B6FCB7" w14:textId="77777777" w:rsidR="009027FB" w:rsidRDefault="009027FB"/>
  </w:endnote>
  <w:endnote w:type="continuationSeparator" w:id="0">
    <w:p w14:paraId="3A50509A" w14:textId="77777777" w:rsidR="009027FB" w:rsidRDefault="009027FB">
      <w:r>
        <w:continuationSeparator/>
      </w:r>
    </w:p>
    <w:p w14:paraId="3630E6C8" w14:textId="77777777" w:rsidR="009027FB" w:rsidRDefault="00902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508B6835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 w:bidi="he-IL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5CA2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5CA2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 w:bidi="he-IL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FA521" w14:textId="77777777" w:rsidR="009027FB" w:rsidRDefault="009027FB">
      <w:r>
        <w:separator/>
      </w:r>
    </w:p>
    <w:p w14:paraId="6F8E9F9A" w14:textId="77777777" w:rsidR="009027FB" w:rsidRDefault="009027FB"/>
  </w:footnote>
  <w:footnote w:type="continuationSeparator" w:id="0">
    <w:p w14:paraId="553601F8" w14:textId="77777777" w:rsidR="009027FB" w:rsidRDefault="009027FB">
      <w:r>
        <w:continuationSeparator/>
      </w:r>
    </w:p>
    <w:p w14:paraId="13F65CAA" w14:textId="77777777" w:rsidR="009027FB" w:rsidRDefault="009027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9027FB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1EE2013C" w:rsidR="00EF3ACA" w:rsidRPr="005314CC" w:rsidRDefault="00EF3ACA" w:rsidP="00114094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bidi="he-IL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094">
      <w:rPr>
        <w:b/>
        <w:sz w:val="14"/>
      </w:rPr>
      <w:t>Old Testament Exegesis</w:t>
    </w:r>
  </w:p>
  <w:p w14:paraId="77CEE549" w14:textId="0836EE03" w:rsidR="00EF3ACA" w:rsidRPr="005314CC" w:rsidRDefault="00114094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List of keywords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4094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57BDE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44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E66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5CA2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7FB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9A8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39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69C2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1F93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18A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7CF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288F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6B4FC79F-A106-40EE-93A5-D5D7F475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DF18-A0B9-4650-8349-27431885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2266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Viktor Ber</cp:lastModifiedBy>
  <cp:revision>17</cp:revision>
  <cp:lastPrinted>2021-06-23T07:25:00Z</cp:lastPrinted>
  <dcterms:created xsi:type="dcterms:W3CDTF">2017-07-21T05:46:00Z</dcterms:created>
  <dcterms:modified xsi:type="dcterms:W3CDTF">2021-06-23T07:25:00Z</dcterms:modified>
</cp:coreProperties>
</file>