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885F" w14:textId="20D4D217" w:rsidR="00ED15D4" w:rsidRP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noProof/>
          <w:sz w:val="27"/>
          <w:szCs w:val="27"/>
        </w:rPr>
      </w:pPr>
    </w:p>
    <w:p w14:paraId="3BDA9973" w14:textId="714E9A34" w:rsidR="006B4DFE" w:rsidRDefault="00E902F7" w:rsidP="004B31F4">
      <w:pPr>
        <w:jc w:val="center"/>
        <w:rPr>
          <w:b/>
          <w:bCs/>
          <w:noProof/>
          <w:sz w:val="27"/>
          <w:szCs w:val="27"/>
        </w:rPr>
      </w:pPr>
      <w:r w:rsidRPr="00E902F7">
        <w:rPr>
          <w:b/>
          <w:bCs/>
          <w:noProof/>
          <w:sz w:val="27"/>
          <w:szCs w:val="27"/>
        </w:rPr>
        <w:t xml:space="preserve">CAPUT </w:t>
      </w:r>
      <w:r w:rsidR="00E82BE6">
        <w:rPr>
          <w:b/>
          <w:bCs/>
          <w:noProof/>
          <w:sz w:val="27"/>
          <w:szCs w:val="27"/>
        </w:rPr>
        <w:t>SECUNDUM</w:t>
      </w:r>
      <w:r w:rsidRPr="00E902F7">
        <w:rPr>
          <w:b/>
          <w:bCs/>
          <w:noProof/>
          <w:sz w:val="27"/>
          <w:szCs w:val="27"/>
        </w:rPr>
        <w:t xml:space="preserve">. </w:t>
      </w:r>
      <w:r w:rsidR="00E82BE6">
        <w:rPr>
          <w:b/>
          <w:bCs/>
          <w:noProof/>
          <w:sz w:val="27"/>
          <w:szCs w:val="27"/>
        </w:rPr>
        <w:t xml:space="preserve">De </w:t>
      </w:r>
      <w:r w:rsidR="004B31F4">
        <w:rPr>
          <w:b/>
          <w:bCs/>
          <w:noProof/>
          <w:sz w:val="27"/>
          <w:szCs w:val="27"/>
        </w:rPr>
        <w:t>militibus Christi</w:t>
      </w:r>
      <w:r w:rsidR="006B4DFE">
        <w:rPr>
          <w:b/>
          <w:bCs/>
          <w:noProof/>
          <w:sz w:val="27"/>
          <w:szCs w:val="27"/>
        </w:rPr>
        <w:t xml:space="preserve"> </w:t>
      </w:r>
    </w:p>
    <w:p w14:paraId="76825A9F" w14:textId="377F02EC" w:rsidR="00092E33" w:rsidRPr="00ED15D4" w:rsidRDefault="00092E33" w:rsidP="004B31F4">
      <w:pPr>
        <w:jc w:val="center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Articulus </w:t>
      </w:r>
      <w:r w:rsidR="004B31F4">
        <w:rPr>
          <w:b/>
          <w:bCs/>
          <w:noProof/>
          <w:sz w:val="27"/>
          <w:szCs w:val="27"/>
        </w:rPr>
        <w:t>quartus</w:t>
      </w:r>
      <w:r>
        <w:rPr>
          <w:b/>
          <w:bCs/>
          <w:noProof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noProof/>
          <w:sz w:val="27"/>
          <w:szCs w:val="27"/>
        </w:rPr>
      </w:pPr>
      <w:bookmarkStart w:id="0" w:name="_GoBack"/>
      <w:bookmarkEnd w:id="0"/>
    </w:p>
    <w:p w14:paraId="5ADE9A63" w14:textId="530A638A" w:rsidR="00ED15D4" w:rsidRPr="00ED15D4" w:rsidRDefault="00ED15D4" w:rsidP="00C85240">
      <w:pPr>
        <w:jc w:val="both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(B)</w:t>
      </w:r>
    </w:p>
    <w:p w14:paraId="3AE51A05" w14:textId="77777777" w:rsidR="004B31F4" w:rsidRPr="00E902F7" w:rsidRDefault="004B31F4" w:rsidP="004B31F4">
      <w:pPr>
        <w:jc w:val="both"/>
        <w:rPr>
          <w:noProof/>
          <w:sz w:val="27"/>
          <w:szCs w:val="27"/>
        </w:rPr>
      </w:pPr>
      <w:r w:rsidRPr="00A07AE2">
        <w:rPr>
          <w:noProof/>
          <w:sz w:val="27"/>
          <w:szCs w:val="27"/>
        </w:rPr>
        <w:t xml:space="preserve">At vero Christi milites securi praeliantur praelia Domini sui, </w:t>
      </w:r>
      <w:r w:rsidRPr="00A07AE2">
        <w:rPr>
          <w:noProof/>
          <w:color w:val="FF0000"/>
          <w:sz w:val="27"/>
          <w:szCs w:val="27"/>
        </w:rPr>
        <w:t>nequaquam metuentes aut de hostium caede peccatum, aut de sua nece periculum:</w:t>
      </w:r>
      <w:r w:rsidRPr="00A07AE2">
        <w:rPr>
          <w:noProof/>
          <w:sz w:val="27"/>
          <w:szCs w:val="27"/>
        </w:rPr>
        <w:t xml:space="preserve"> quandoquidem mors pro Christo vel ferenda, vel inferenda, </w:t>
      </w:r>
      <w:r w:rsidRPr="00A07AE2">
        <w:rPr>
          <w:noProof/>
          <w:color w:val="FF0000"/>
          <w:sz w:val="27"/>
          <w:szCs w:val="27"/>
        </w:rPr>
        <w:t xml:space="preserve">et </w:t>
      </w:r>
      <w:r w:rsidRPr="00A07AE2">
        <w:rPr>
          <w:noProof/>
          <w:sz w:val="27"/>
          <w:szCs w:val="27"/>
        </w:rPr>
        <w:t xml:space="preserve">nihil habeat criminis, </w:t>
      </w:r>
      <w:r w:rsidRPr="00A07AE2">
        <w:rPr>
          <w:noProof/>
          <w:color w:val="FF0000"/>
          <w:sz w:val="27"/>
          <w:szCs w:val="27"/>
        </w:rPr>
        <w:t>et plurimum gloriae mereatur</w:t>
      </w:r>
      <w:r w:rsidRPr="00A07AE2">
        <w:rPr>
          <w:noProof/>
          <w:sz w:val="27"/>
          <w:szCs w:val="27"/>
        </w:rPr>
        <w:t xml:space="preserve">. </w:t>
      </w:r>
      <w:r w:rsidRPr="00A07AE2">
        <w:rPr>
          <w:noProof/>
          <w:color w:val="FF0000"/>
          <w:sz w:val="27"/>
          <w:szCs w:val="27"/>
        </w:rPr>
        <w:t xml:space="preserve">Hinc quippe Christo, inde Christus acquiritur: </w:t>
      </w:r>
      <w:r w:rsidRPr="00A07AE2">
        <w:rPr>
          <w:noProof/>
          <w:sz w:val="27"/>
          <w:szCs w:val="27"/>
        </w:rPr>
        <w:t xml:space="preserve">qui </w:t>
      </w:r>
      <w:r w:rsidRPr="00A07AE2">
        <w:rPr>
          <w:noProof/>
          <w:color w:val="FF0000"/>
          <w:sz w:val="27"/>
          <w:szCs w:val="27"/>
        </w:rPr>
        <w:t xml:space="preserve">nimirum et libenter </w:t>
      </w:r>
      <w:r w:rsidRPr="00A07AE2">
        <w:rPr>
          <w:noProof/>
          <w:sz w:val="27"/>
          <w:szCs w:val="27"/>
        </w:rPr>
        <w:t xml:space="preserve">accipit hostis mortem pro ultione, et libentius praebet se ipsum militi pro consolatione. Miles, inquam, Christi securus interimit, interit securior. </w:t>
      </w:r>
      <w:r w:rsidRPr="00A07AE2">
        <w:rPr>
          <w:noProof/>
          <w:color w:val="FF0000"/>
          <w:sz w:val="27"/>
          <w:szCs w:val="27"/>
        </w:rPr>
        <w:t xml:space="preserve">Sibi praestat cum interit, Christo cum interimit. Non enim sine causa gladium portat. </w:t>
      </w:r>
      <w:r w:rsidRPr="00A07AE2">
        <w:rPr>
          <w:noProof/>
          <w:sz w:val="27"/>
          <w:szCs w:val="27"/>
        </w:rPr>
        <w:t xml:space="preserve">Dei etenim minister est ad vindictam malefactorum, laudem vero bonorum. Sane cum occidit malefactorem, non homicida, </w:t>
      </w:r>
      <w:r w:rsidRPr="00DA4848">
        <w:rPr>
          <w:noProof/>
          <w:sz w:val="27"/>
          <w:szCs w:val="27"/>
        </w:rPr>
        <w:t>sed</w:t>
      </w:r>
      <w:r w:rsidRPr="00A07AE2">
        <w:rPr>
          <w:noProof/>
          <w:color w:val="FF0000"/>
          <w:sz w:val="27"/>
          <w:szCs w:val="27"/>
        </w:rPr>
        <w:t xml:space="preserve">, ut ita dixerim, malicida, </w:t>
      </w:r>
      <w:r w:rsidRPr="00DA4848">
        <w:rPr>
          <w:noProof/>
          <w:color w:val="FF0000"/>
          <w:sz w:val="27"/>
          <w:szCs w:val="27"/>
        </w:rPr>
        <w:t xml:space="preserve">et </w:t>
      </w:r>
      <w:r w:rsidRPr="00DA4848">
        <w:rPr>
          <w:noProof/>
          <w:sz w:val="27"/>
          <w:szCs w:val="27"/>
        </w:rPr>
        <w:t>plane Christi vindex</w:t>
      </w:r>
      <w:r w:rsidRPr="00DA4848">
        <w:rPr>
          <w:noProof/>
          <w:color w:val="FF0000"/>
          <w:sz w:val="27"/>
          <w:szCs w:val="27"/>
        </w:rPr>
        <w:t xml:space="preserve"> i</w:t>
      </w:r>
      <w:r w:rsidRPr="00A07AE2">
        <w:rPr>
          <w:noProof/>
          <w:color w:val="FF0000"/>
          <w:sz w:val="27"/>
          <w:szCs w:val="27"/>
        </w:rPr>
        <w:t xml:space="preserve">n his qui male </w:t>
      </w:r>
      <w:r w:rsidRPr="00DA4848">
        <w:rPr>
          <w:noProof/>
          <w:color w:val="FF0000"/>
          <w:sz w:val="27"/>
          <w:szCs w:val="27"/>
        </w:rPr>
        <w:t xml:space="preserve">agunt, et defensor Christianorum </w:t>
      </w:r>
      <w:r w:rsidRPr="00A07AE2">
        <w:rPr>
          <w:noProof/>
          <w:sz w:val="27"/>
          <w:szCs w:val="27"/>
        </w:rPr>
        <w:t xml:space="preserve">reputatur. Cum autem occiditur ipse, </w:t>
      </w:r>
      <w:r w:rsidRPr="00DA4848">
        <w:rPr>
          <w:noProof/>
          <w:color w:val="FF0000"/>
          <w:sz w:val="27"/>
          <w:szCs w:val="27"/>
        </w:rPr>
        <w:t xml:space="preserve">non periisse, sed </w:t>
      </w:r>
      <w:r w:rsidRPr="00A07AE2">
        <w:rPr>
          <w:noProof/>
          <w:sz w:val="27"/>
          <w:szCs w:val="27"/>
        </w:rPr>
        <w:t xml:space="preserve">pervenisse cognoscitur. Mors ergo quam irrogat, Christi est lucrum: quam excipit, suum. In morte pagani christianus gloriatur, </w:t>
      </w:r>
      <w:r w:rsidRPr="00DA4848">
        <w:rPr>
          <w:noProof/>
          <w:color w:val="FF0000"/>
          <w:sz w:val="27"/>
          <w:szCs w:val="27"/>
        </w:rPr>
        <w:t xml:space="preserve">quia Christus glorificatur: </w:t>
      </w:r>
      <w:r w:rsidRPr="00A07AE2">
        <w:rPr>
          <w:noProof/>
          <w:sz w:val="27"/>
          <w:szCs w:val="27"/>
        </w:rPr>
        <w:t>in morte christiani, Regis liberalitas aperitur</w:t>
      </w:r>
      <w:r w:rsidRPr="00DA4848">
        <w:rPr>
          <w:noProof/>
          <w:color w:val="FF0000"/>
          <w:sz w:val="27"/>
          <w:szCs w:val="27"/>
        </w:rPr>
        <w:t>, cum miles remunerandus educitur</w:t>
      </w:r>
      <w:r w:rsidRPr="00A07AE2">
        <w:rPr>
          <w:noProof/>
          <w:sz w:val="27"/>
          <w:szCs w:val="27"/>
        </w:rPr>
        <w:t xml:space="preserve">. Porro super illo laetabitur justus </w:t>
      </w:r>
      <w:r w:rsidRPr="00DA4848">
        <w:rPr>
          <w:noProof/>
          <w:color w:val="FF0000"/>
          <w:sz w:val="27"/>
          <w:szCs w:val="27"/>
        </w:rPr>
        <w:t xml:space="preserve">cum viderit vindictam. </w:t>
      </w:r>
      <w:r w:rsidRPr="00A07AE2">
        <w:rPr>
          <w:noProof/>
          <w:sz w:val="27"/>
          <w:szCs w:val="27"/>
        </w:rPr>
        <w:t>De isto dicet homo: Si utique est fructus justo</w:t>
      </w:r>
      <w:r w:rsidRPr="00DA4848">
        <w:rPr>
          <w:noProof/>
          <w:color w:val="FF0000"/>
          <w:sz w:val="27"/>
          <w:szCs w:val="27"/>
        </w:rPr>
        <w:t xml:space="preserve">: utique est Deus judicans eos in terra </w:t>
      </w:r>
      <w:r w:rsidRPr="00A07AE2">
        <w:rPr>
          <w:noProof/>
          <w:sz w:val="27"/>
          <w:szCs w:val="27"/>
        </w:rPr>
        <w:t>(Psal. LVII, 12). Non quidem vel Pagani necandi essent</w:t>
      </w:r>
      <w:r w:rsidRPr="00DA4848">
        <w:rPr>
          <w:noProof/>
          <w:color w:val="FF0000"/>
          <w:sz w:val="27"/>
          <w:szCs w:val="27"/>
        </w:rPr>
        <w:t>, si quo modo aliter possent a nimia infestatione seu oppressione fidelium cohiberi</w:t>
      </w:r>
      <w:r w:rsidRPr="00A07AE2">
        <w:rPr>
          <w:noProof/>
          <w:sz w:val="27"/>
          <w:szCs w:val="27"/>
        </w:rPr>
        <w:t xml:space="preserve">. Nunc autem melius est ut occidantur, </w:t>
      </w:r>
      <w:r w:rsidRPr="00DA4848">
        <w:rPr>
          <w:noProof/>
          <w:color w:val="FF0000"/>
          <w:sz w:val="27"/>
          <w:szCs w:val="27"/>
        </w:rPr>
        <w:t xml:space="preserve">quam certe relinquatur virga peccatorum super sortem justorum: </w:t>
      </w:r>
      <w:r w:rsidRPr="00A07AE2">
        <w:rPr>
          <w:noProof/>
          <w:sz w:val="27"/>
          <w:szCs w:val="27"/>
        </w:rPr>
        <w:t>ne forte extendant justi ad iniquitatem manus suas.</w:t>
      </w:r>
    </w:p>
    <w:p w14:paraId="15EF1BBD" w14:textId="19878DF0" w:rsidR="00092E33" w:rsidRPr="00E902F7" w:rsidRDefault="00092E33" w:rsidP="00E82BE6">
      <w:pPr>
        <w:jc w:val="both"/>
        <w:rPr>
          <w:noProof/>
          <w:sz w:val="27"/>
          <w:szCs w:val="27"/>
        </w:rPr>
      </w:pPr>
    </w:p>
    <w:sectPr w:rsidR="00092E33" w:rsidRPr="00E9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8C"/>
    <w:rsid w:val="00092E33"/>
    <w:rsid w:val="0021680A"/>
    <w:rsid w:val="002A2506"/>
    <w:rsid w:val="00373C99"/>
    <w:rsid w:val="004B31F4"/>
    <w:rsid w:val="004D2F4A"/>
    <w:rsid w:val="00610D75"/>
    <w:rsid w:val="00665B0E"/>
    <w:rsid w:val="006B4DFE"/>
    <w:rsid w:val="006E241A"/>
    <w:rsid w:val="00773A8C"/>
    <w:rsid w:val="008342F2"/>
    <w:rsid w:val="00901C50"/>
    <w:rsid w:val="0093520F"/>
    <w:rsid w:val="00AF3CE0"/>
    <w:rsid w:val="00BB5483"/>
    <w:rsid w:val="00C85240"/>
    <w:rsid w:val="00CC786A"/>
    <w:rsid w:val="00E82BE6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13</cp:revision>
  <dcterms:created xsi:type="dcterms:W3CDTF">2023-12-26T16:31:00Z</dcterms:created>
  <dcterms:modified xsi:type="dcterms:W3CDTF">2024-03-12T06:58:00Z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